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74" w:rsidRDefault="009A2074" w:rsidP="009A2074">
      <w:pPr>
        <w:rPr>
          <w:rFonts w:ascii="Arial" w:hAnsi="Arial" w:cs="Arial"/>
        </w:rPr>
      </w:pPr>
      <w:r>
        <w:rPr>
          <w:rFonts w:ascii="Arial" w:hAnsi="Arial" w:cs="Arial"/>
        </w:rPr>
        <w:t>vážená paní starostko,</w:t>
      </w:r>
    </w:p>
    <w:p w:rsidR="009A2074" w:rsidRDefault="009A2074" w:rsidP="009A2074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A2074" w:rsidRDefault="009A2074" w:rsidP="009A2074">
      <w:pPr>
        <w:rPr>
          <w:rFonts w:ascii="Arial" w:hAnsi="Arial" w:cs="Arial"/>
        </w:rPr>
      </w:pPr>
      <w:r>
        <w:rPr>
          <w:rFonts w:ascii="Arial" w:hAnsi="Arial" w:cs="Arial"/>
        </w:rPr>
        <w:t>řada lidí se chystá přijet pomáhat do zasažených obcí na jižní Moravu. Připomínáme proto aktualizovaná základní pravidla, na která musí dobrovolníci dbát, zpracované Jihomoravským krajem.</w:t>
      </w:r>
    </w:p>
    <w:p w:rsidR="009A2074" w:rsidRDefault="009A2074" w:rsidP="009A2074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A2074" w:rsidRDefault="009A2074" w:rsidP="009A2074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Zásadní je v tuto chvíli: </w:t>
      </w:r>
    </w:p>
    <w:p w:rsidR="009A2074" w:rsidRDefault="009A2074" w:rsidP="009A207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! </w:t>
      </w:r>
      <w:proofErr w:type="gramStart"/>
      <w:r>
        <w:rPr>
          <w:rFonts w:ascii="Arial" w:hAnsi="Arial" w:cs="Arial"/>
          <w:b/>
          <w:bCs/>
        </w:rPr>
        <w:t>hlásit</w:t>
      </w:r>
      <w:proofErr w:type="gramEnd"/>
      <w:r>
        <w:rPr>
          <w:rFonts w:ascii="Arial" w:hAnsi="Arial" w:cs="Arial"/>
          <w:b/>
          <w:bCs/>
        </w:rPr>
        <w:t xml:space="preserve"> se na kontaktních místech v Hodoníně a Břeclavi</w:t>
      </w:r>
    </w:p>
    <w:p w:rsidR="009A2074" w:rsidRDefault="009A2074" w:rsidP="009A207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! </w:t>
      </w:r>
      <w:proofErr w:type="gramStart"/>
      <w:r>
        <w:rPr>
          <w:rFonts w:ascii="Arial" w:hAnsi="Arial" w:cs="Arial"/>
          <w:b/>
          <w:bCs/>
        </w:rPr>
        <w:t>potřebujeme</w:t>
      </w:r>
      <w:proofErr w:type="gramEnd"/>
      <w:r>
        <w:rPr>
          <w:rFonts w:ascii="Arial" w:hAnsi="Arial" w:cs="Arial"/>
          <w:b/>
          <w:bCs/>
        </w:rPr>
        <w:t xml:space="preserve"> hlavně řemeslníky s vlastním nářadím, ostatní dobrovolníci budou nasazení primárně na úklid v okolí obcí</w:t>
      </w:r>
    </w:p>
    <w:p w:rsidR="009A2074" w:rsidRDefault="009A2074" w:rsidP="009A207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! </w:t>
      </w:r>
      <w:proofErr w:type="gramStart"/>
      <w:r>
        <w:rPr>
          <w:rFonts w:ascii="Arial" w:hAnsi="Arial" w:cs="Arial"/>
          <w:b/>
          <w:bCs/>
        </w:rPr>
        <w:t>nepočítat</w:t>
      </w:r>
      <w:proofErr w:type="gramEnd"/>
      <w:r>
        <w:rPr>
          <w:rFonts w:ascii="Arial" w:hAnsi="Arial" w:cs="Arial"/>
          <w:b/>
          <w:bCs/>
        </w:rPr>
        <w:t xml:space="preserve"> s noclehem</w:t>
      </w:r>
    </w:p>
    <w:p w:rsidR="009A2074" w:rsidRDefault="009A2074" w:rsidP="009A2074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A2074" w:rsidRDefault="009A2074" w:rsidP="009A2074">
      <w:pPr>
        <w:rPr>
          <w:rFonts w:ascii="Arial" w:hAnsi="Arial" w:cs="Arial"/>
        </w:rPr>
      </w:pPr>
      <w:r>
        <w:rPr>
          <w:rFonts w:ascii="Arial" w:hAnsi="Arial" w:cs="Arial"/>
        </w:rPr>
        <w:t> Kompletně zde:</w:t>
      </w:r>
    </w:p>
    <w:p w:rsidR="009A2074" w:rsidRDefault="009A2074" w:rsidP="009A2074">
      <w:pPr>
        <w:rPr>
          <w:rFonts w:ascii="Arial" w:hAnsi="Arial" w:cs="Arial"/>
        </w:rPr>
      </w:pPr>
    </w:p>
    <w:p w:rsidR="009A2074" w:rsidRDefault="009A2074" w:rsidP="009A2074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 xml:space="preserve">Nahlaste se na jedné </w:t>
      </w:r>
      <w:proofErr w:type="gramStart"/>
      <w:r>
        <w:rPr>
          <w:rFonts w:ascii="Arial" w:eastAsia="Times New Roman" w:hAnsi="Arial" w:cs="Arial"/>
          <w:u w:val="single"/>
        </w:rPr>
        <w:t>ze</w:t>
      </w:r>
      <w:proofErr w:type="gramEnd"/>
      <w:r>
        <w:rPr>
          <w:rFonts w:ascii="Arial" w:eastAsia="Times New Roman" w:hAnsi="Arial" w:cs="Arial"/>
          <w:u w:val="single"/>
        </w:rPr>
        <w:t xml:space="preserve"> 2 základen</w:t>
      </w:r>
    </w:p>
    <w:p w:rsidR="009A2074" w:rsidRDefault="009A2074" w:rsidP="009A2074">
      <w:pPr>
        <w:numPr>
          <w:ilvl w:val="0"/>
          <w:numId w:val="2"/>
        </w:numPr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Kulturní dům Hodonín</w:t>
      </w:r>
    </w:p>
    <w:p w:rsidR="009A2074" w:rsidRDefault="009A2074" w:rsidP="009A2074">
      <w:pPr>
        <w:numPr>
          <w:ilvl w:val="0"/>
          <w:numId w:val="2"/>
        </w:numPr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parkoviště na letišti u Břeclavi</w:t>
      </w:r>
    </w:p>
    <w:p w:rsidR="009A2074" w:rsidRDefault="009A2074" w:rsidP="009A207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Z obou míst vyjíždí do obcí kyvadlová doprava. Koordinátoři budou dobrovolníky posílat tam, kam je zrovna potřeba.</w:t>
      </w:r>
    </w:p>
    <w:p w:rsidR="009A2074" w:rsidRDefault="009A2074" w:rsidP="009A2074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A2074" w:rsidRDefault="009A2074" w:rsidP="009A2074">
      <w:pPr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Zaparkujte mimo obec</w:t>
      </w:r>
    </w:p>
    <w:p w:rsidR="009A2074" w:rsidRDefault="009A2074" w:rsidP="009A207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Nejlépe u hodonínského kulturního domu a letiště u Břeclavi, kde jsou odstavná parkoviště. Do obcí bude pak dobrovolníky svážet kyvadlová doprava. Do obcí platí zákaz vjezdu! Potřebujeme volné silnice pro těžkou techniku.</w:t>
      </w:r>
    </w:p>
    <w:p w:rsidR="009A2074" w:rsidRDefault="009A2074" w:rsidP="009A2074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A2074" w:rsidRDefault="009A2074" w:rsidP="009A2074">
      <w:pPr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Nevozte materiální pomoc</w:t>
      </w:r>
    </w:p>
    <w:p w:rsidR="009A2074" w:rsidRDefault="009A2074" w:rsidP="009A207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Jídla, pití, oblečení, drogerie je na skladech dost.</w:t>
      </w:r>
    </w:p>
    <w:p w:rsidR="009A2074" w:rsidRDefault="009A2074" w:rsidP="009A207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A2074" w:rsidRDefault="009A2074" w:rsidP="009A2074">
      <w:pPr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 xml:space="preserve">Řemeslníci vítáni </w:t>
      </w:r>
    </w:p>
    <w:p w:rsidR="009A2074" w:rsidRDefault="009A2074" w:rsidP="009A207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Poptáváme řemeslníky, nejlépe s vlastním nářadím. Ostatní dobrovolníky prosíme zejména o pomoc s úklidem v okolí obcí – na polích, </w:t>
      </w:r>
      <w:proofErr w:type="gramStart"/>
      <w:r>
        <w:rPr>
          <w:rFonts w:ascii="Arial" w:hAnsi="Arial" w:cs="Arial"/>
        </w:rPr>
        <w:t>vinicích..</w:t>
      </w:r>
      <w:proofErr w:type="gramEnd"/>
      <w:r>
        <w:rPr>
          <w:rFonts w:ascii="Arial" w:hAnsi="Arial" w:cs="Arial"/>
        </w:rPr>
        <w:t xml:space="preserve"> </w:t>
      </w:r>
    </w:p>
    <w:p w:rsidR="009A2074" w:rsidRDefault="009A2074" w:rsidP="009A207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A2074" w:rsidRDefault="009A2074" w:rsidP="009A2074">
      <w:pPr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Dodržujte bezpečnost</w:t>
      </w:r>
    </w:p>
    <w:p w:rsidR="009A2074" w:rsidRDefault="009A2074" w:rsidP="009A207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Při práci i pohybu v obci či terénu buďte opatrní. Mějte pevnou obuv, pracovní oblečení, rukavice. </w:t>
      </w:r>
    </w:p>
    <w:p w:rsidR="009A2074" w:rsidRDefault="009A2074" w:rsidP="009A207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A2074" w:rsidRDefault="009A2074" w:rsidP="009A2074">
      <w:pPr>
        <w:numPr>
          <w:ilvl w:val="0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Nevolejte starostům</w:t>
      </w:r>
    </w:p>
    <w:p w:rsidR="009A2074" w:rsidRDefault="009A2074" w:rsidP="009A207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Na kontaktních místech v Hodoníně a Břeclavi máme koordinátory, kteří mají vždy aktuální informace, co je potřeba a kde. V každé obci je navíc infostánek, kde se lze domluvit, kam vyrazit. </w:t>
      </w:r>
    </w:p>
    <w:p w:rsidR="009A2074" w:rsidRDefault="009A2074" w:rsidP="009A207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A2074" w:rsidRDefault="009A2074" w:rsidP="009A2074">
      <w:pPr>
        <w:numPr>
          <w:ilvl w:val="0"/>
          <w:numId w:val="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Ideálně se po práci vraťte domů</w:t>
      </w:r>
    </w:p>
    <w:p w:rsidR="009A2074" w:rsidRDefault="009A2074" w:rsidP="009A207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Pro dobrovolníky sice bude k dispozici provizorní servisní zázemí, jako jsou například sprchy, místo na přespání ale garantovat nemůžeme. Budeme rádi, pokud přijedete vždy ráno a po práci se vrátíte domů či na místo, kde jste ubytovaní.</w:t>
      </w:r>
    </w:p>
    <w:p w:rsidR="009A2074" w:rsidRDefault="009A2074" w:rsidP="009A2074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A2074" w:rsidRDefault="009A2074" w:rsidP="009A207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Prosíme informujte</w:t>
      </w:r>
      <w:proofErr w:type="gramEnd"/>
      <w:r>
        <w:rPr>
          <w:rFonts w:ascii="Arial" w:hAnsi="Arial" w:cs="Arial"/>
        </w:rPr>
        <w:t xml:space="preserve"> o daných pravidlech své občany pomocí webových stránek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případně dalších možných informačních kanálů.</w:t>
      </w:r>
    </w:p>
    <w:p w:rsidR="009A2074" w:rsidRDefault="009A2074" w:rsidP="009A2074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A2074" w:rsidRDefault="009A2074" w:rsidP="009A2074">
      <w:pPr>
        <w:pStyle w:val="Default"/>
        <w:rPr>
          <w:color w:val="auto"/>
          <w:sz w:val="22"/>
          <w:szCs w:val="22"/>
        </w:rPr>
      </w:pPr>
    </w:p>
    <w:p w:rsidR="009A2074" w:rsidRDefault="009A2074" w:rsidP="009A2074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t xml:space="preserve">Mgr. František </w:t>
      </w:r>
      <w:proofErr w:type="spellStart"/>
      <w:r>
        <w:rPr>
          <w:color w:val="auto"/>
          <w:sz w:val="22"/>
          <w:szCs w:val="22"/>
        </w:rPr>
        <w:t>Lukl</w:t>
      </w:r>
      <w:proofErr w:type="spellEnd"/>
      <w:r>
        <w:rPr>
          <w:color w:val="auto"/>
          <w:sz w:val="22"/>
          <w:szCs w:val="22"/>
        </w:rPr>
        <w:t>, MPA</w:t>
      </w:r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tlf</w:t>
      </w:r>
      <w:proofErr w:type="spellEnd"/>
      <w:r>
        <w:rPr>
          <w:color w:val="auto"/>
          <w:sz w:val="22"/>
          <w:szCs w:val="22"/>
        </w:rPr>
        <w:t xml:space="preserve">. 234 709 711, </w:t>
      </w:r>
      <w:r>
        <w:rPr>
          <w:color w:val="auto"/>
          <w:sz w:val="22"/>
          <w:szCs w:val="22"/>
        </w:rPr>
        <w:t xml:space="preserve">e-mail: </w:t>
      </w:r>
      <w:hyperlink r:id="rId6" w:history="1">
        <w:r>
          <w:rPr>
            <w:rStyle w:val="Hypertextovodkaz"/>
            <w:sz w:val="22"/>
            <w:szCs w:val="22"/>
          </w:rPr>
          <w:t>smocr@smocr.cz</w:t>
        </w:r>
      </w:hyperlink>
      <w:r>
        <w:rPr>
          <w:color w:val="auto"/>
          <w:sz w:val="22"/>
          <w:szCs w:val="22"/>
        </w:rPr>
        <w:t xml:space="preserve">, </w:t>
      </w:r>
      <w:hyperlink r:id="rId7" w:history="1">
        <w:r>
          <w:rPr>
            <w:rStyle w:val="Hypertextovodkaz"/>
            <w:sz w:val="22"/>
            <w:szCs w:val="22"/>
          </w:rPr>
          <w:t>www.smocr.cz</w:t>
        </w:r>
      </w:hyperlink>
      <w:r>
        <w:rPr>
          <w:color w:val="auto"/>
          <w:sz w:val="22"/>
          <w:szCs w:val="22"/>
        </w:rPr>
        <w:t xml:space="preserve">    </w:t>
      </w:r>
    </w:p>
    <w:p w:rsidR="009A2074" w:rsidRDefault="009A2074" w:rsidP="009A207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předseda Svazu měst a obcí České republiky</w:t>
      </w:r>
    </w:p>
    <w:p w:rsidR="009A2074" w:rsidRDefault="009A2074" w:rsidP="009A207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Svaz měst a obcí České republiky</w:t>
      </w:r>
    </w:p>
    <w:p w:rsidR="004D50F1" w:rsidRDefault="009A2074" w:rsidP="009A2074">
      <w:pPr>
        <w:pStyle w:val="Default"/>
      </w:pPr>
      <w:r>
        <w:rPr>
          <w:color w:val="auto"/>
          <w:sz w:val="22"/>
          <w:szCs w:val="22"/>
        </w:rPr>
        <w:t>5. května 1640/65</w:t>
      </w:r>
      <w:r>
        <w:rPr>
          <w:color w:val="auto"/>
          <w:sz w:val="22"/>
          <w:szCs w:val="22"/>
        </w:rPr>
        <w:t xml:space="preserve">, </w:t>
      </w:r>
      <w:proofErr w:type="gramStart"/>
      <w:r>
        <w:rPr>
          <w:color w:val="auto"/>
          <w:sz w:val="22"/>
          <w:szCs w:val="22"/>
        </w:rPr>
        <w:t>140 00  Praha</w:t>
      </w:r>
      <w:proofErr w:type="gramEnd"/>
      <w:r>
        <w:rPr>
          <w:color w:val="auto"/>
          <w:sz w:val="22"/>
          <w:szCs w:val="22"/>
        </w:rPr>
        <w:t xml:space="preserve"> 4</w:t>
      </w:r>
    </w:p>
    <w:sectPr w:rsidR="004D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C79"/>
    <w:multiLevelType w:val="multilevel"/>
    <w:tmpl w:val="1826B7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564A9"/>
    <w:multiLevelType w:val="multilevel"/>
    <w:tmpl w:val="E9723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E794B"/>
    <w:multiLevelType w:val="multilevel"/>
    <w:tmpl w:val="F6BE99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71A84"/>
    <w:multiLevelType w:val="multilevel"/>
    <w:tmpl w:val="DEA04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568FA"/>
    <w:multiLevelType w:val="multilevel"/>
    <w:tmpl w:val="2E42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D8321D"/>
    <w:multiLevelType w:val="multilevel"/>
    <w:tmpl w:val="6E88C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E3B79"/>
    <w:multiLevelType w:val="multilevel"/>
    <w:tmpl w:val="C31EE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907C70"/>
    <w:multiLevelType w:val="multilevel"/>
    <w:tmpl w:val="3834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74"/>
    <w:rsid w:val="004D50F1"/>
    <w:rsid w:val="009A2074"/>
    <w:rsid w:val="00FD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07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207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A2074"/>
    <w:pPr>
      <w:ind w:left="720"/>
    </w:pPr>
  </w:style>
  <w:style w:type="paragraph" w:customStyle="1" w:styleId="Default">
    <w:name w:val="Default"/>
    <w:basedOn w:val="Normln"/>
    <w:rsid w:val="009A207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07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207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A2074"/>
    <w:pPr>
      <w:ind w:left="720"/>
    </w:pPr>
  </w:style>
  <w:style w:type="paragraph" w:customStyle="1" w:styleId="Default">
    <w:name w:val="Default"/>
    <w:basedOn w:val="Normln"/>
    <w:rsid w:val="009A207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o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cr@smo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2021-07-07T12:14:00Z</cp:lastPrinted>
  <dcterms:created xsi:type="dcterms:W3CDTF">2021-07-07T12:12:00Z</dcterms:created>
  <dcterms:modified xsi:type="dcterms:W3CDTF">2021-07-07T12:35:00Z</dcterms:modified>
</cp:coreProperties>
</file>