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0811E" w14:textId="77777777"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 wp14:anchorId="110C2CB4" wp14:editId="1B1BABDE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63044" w14:textId="3BA803EE" w:rsidR="008540F6" w:rsidRPr="00AA0F90" w:rsidRDefault="008540F6" w:rsidP="008540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z</w:t>
      </w:r>
      <w:r w:rsidR="00E27C85">
        <w:rPr>
          <w:rFonts w:ascii="Arial" w:hAnsi="Arial" w:cs="Arial"/>
          <w:b/>
          <w:color w:val="000000"/>
          <w:sz w:val="20"/>
          <w:szCs w:val="20"/>
        </w:rPr>
        <w:t> </w:t>
      </w:r>
      <w:r w:rsidR="001276AD">
        <w:rPr>
          <w:rFonts w:ascii="Arial" w:hAnsi="Arial" w:cs="Arial"/>
          <w:b/>
          <w:color w:val="000000"/>
          <w:sz w:val="20"/>
          <w:szCs w:val="20"/>
        </w:rPr>
        <w:t>2</w:t>
      </w:r>
      <w:r w:rsidR="003F4EBE">
        <w:rPr>
          <w:rFonts w:ascii="Arial" w:hAnsi="Arial" w:cs="Arial"/>
          <w:b/>
          <w:color w:val="000000"/>
          <w:sz w:val="20"/>
          <w:szCs w:val="20"/>
        </w:rPr>
        <w:t>6</w:t>
      </w:r>
      <w:r w:rsidR="00E27C85">
        <w:rPr>
          <w:rFonts w:ascii="Arial" w:hAnsi="Arial" w:cs="Arial"/>
          <w:b/>
          <w:color w:val="000000"/>
          <w:sz w:val="20"/>
          <w:szCs w:val="20"/>
        </w:rPr>
        <w:t>.</w:t>
      </w:r>
      <w:r w:rsidRPr="00AA0F90">
        <w:rPr>
          <w:rFonts w:ascii="Arial" w:hAnsi="Arial" w:cs="Arial"/>
          <w:b/>
          <w:color w:val="000000"/>
          <w:sz w:val="20"/>
          <w:szCs w:val="20"/>
        </w:rPr>
        <w:t xml:space="preserve"> zasedání ZO Oldřichovice </w:t>
      </w:r>
      <w:r w:rsidR="001D46E0" w:rsidRPr="00AA0F90">
        <w:rPr>
          <w:rFonts w:ascii="Arial" w:hAnsi="Arial" w:cs="Arial"/>
          <w:b/>
          <w:color w:val="000000"/>
          <w:sz w:val="20"/>
          <w:szCs w:val="20"/>
        </w:rPr>
        <w:t>–</w:t>
      </w:r>
      <w:r w:rsidR="00DA6FE0" w:rsidRPr="00AA0F9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3F4EBE">
        <w:rPr>
          <w:rFonts w:ascii="Arial" w:hAnsi="Arial" w:cs="Arial"/>
          <w:b/>
          <w:color w:val="000000"/>
          <w:sz w:val="20"/>
          <w:szCs w:val="20"/>
        </w:rPr>
        <w:t>24.3</w:t>
      </w:r>
      <w:r w:rsidR="0028771A">
        <w:rPr>
          <w:rFonts w:ascii="Arial" w:hAnsi="Arial" w:cs="Arial"/>
          <w:b/>
          <w:color w:val="000000"/>
          <w:sz w:val="20"/>
          <w:szCs w:val="20"/>
        </w:rPr>
        <w:t>.2025</w:t>
      </w:r>
    </w:p>
    <w:p w14:paraId="5C24C1F4" w14:textId="77777777" w:rsidR="006E6064" w:rsidRDefault="006E6064" w:rsidP="00F568F5">
      <w:pPr>
        <w:rPr>
          <w:rFonts w:cs="Calibri"/>
          <w:b/>
          <w:color w:val="000000"/>
        </w:rPr>
      </w:pPr>
    </w:p>
    <w:p w14:paraId="65B68EC5" w14:textId="3344EE8A" w:rsidR="00F568F5" w:rsidRPr="006E6064" w:rsidRDefault="0023679A" w:rsidP="00F568F5">
      <w:pPr>
        <w:rPr>
          <w:rFonts w:cs="Calibri"/>
          <w:b/>
          <w:color w:val="000000"/>
        </w:rPr>
      </w:pPr>
      <w:r w:rsidRPr="006E6064">
        <w:rPr>
          <w:rFonts w:cs="Calibri"/>
          <w:b/>
          <w:color w:val="000000"/>
        </w:rPr>
        <w:t>1</w:t>
      </w:r>
      <w:r w:rsidR="00F568F5" w:rsidRPr="006E6064">
        <w:rPr>
          <w:rFonts w:cs="Calibri"/>
          <w:b/>
          <w:color w:val="000000"/>
        </w:rPr>
        <w:t>/</w:t>
      </w:r>
      <w:r w:rsidR="003F4EBE">
        <w:rPr>
          <w:rFonts w:cs="Calibri"/>
          <w:b/>
          <w:color w:val="000000"/>
        </w:rPr>
        <w:t>2403</w:t>
      </w:r>
      <w:r w:rsidR="0028771A" w:rsidRPr="006E6064">
        <w:rPr>
          <w:rFonts w:cs="Calibri"/>
          <w:b/>
          <w:color w:val="000000"/>
        </w:rPr>
        <w:t>2025</w:t>
      </w:r>
    </w:p>
    <w:p w14:paraId="27901554" w14:textId="6EBBD050" w:rsidR="006F789A" w:rsidRPr="006E6064" w:rsidRDefault="006F789A" w:rsidP="006F789A">
      <w:pPr>
        <w:rPr>
          <w:rFonts w:cs="Calibri"/>
          <w:bCs/>
        </w:rPr>
      </w:pPr>
      <w:r w:rsidRPr="006E6064">
        <w:rPr>
          <w:rFonts w:cs="Calibri"/>
          <w:bCs/>
        </w:rPr>
        <w:t xml:space="preserve">ZO schvaluje </w:t>
      </w:r>
      <w:r w:rsidR="000F3D94" w:rsidRPr="006E6064">
        <w:rPr>
          <w:rFonts w:cs="Calibri"/>
          <w:color w:val="000000"/>
        </w:rPr>
        <w:t>program zasedání a bere na vědomí kontrol</w:t>
      </w:r>
      <w:r w:rsidR="00657082" w:rsidRPr="006E6064">
        <w:rPr>
          <w:rFonts w:cs="Calibri"/>
          <w:color w:val="000000"/>
        </w:rPr>
        <w:t>u</w:t>
      </w:r>
      <w:r w:rsidR="000F3D94" w:rsidRPr="006E6064">
        <w:rPr>
          <w:rFonts w:cs="Calibri"/>
          <w:color w:val="000000"/>
        </w:rPr>
        <w:t xml:space="preserve"> usnesení z</w:t>
      </w:r>
      <w:r w:rsidR="00D87319" w:rsidRPr="006E6064">
        <w:rPr>
          <w:rFonts w:cs="Calibri"/>
          <w:color w:val="000000"/>
        </w:rPr>
        <w:t xml:space="preserve"> minulého </w:t>
      </w:r>
      <w:r w:rsidR="000F3D94" w:rsidRPr="006E6064">
        <w:rPr>
          <w:rFonts w:cs="Calibri"/>
          <w:color w:val="000000"/>
        </w:rPr>
        <w:t xml:space="preserve">zasedání </w:t>
      </w:r>
    </w:p>
    <w:p w14:paraId="5D8EF15C" w14:textId="3EF7F58D" w:rsidR="00F568F5" w:rsidRPr="006E6064" w:rsidRDefault="00F568F5" w:rsidP="00F568F5">
      <w:pPr>
        <w:rPr>
          <w:rFonts w:cs="Calibri"/>
          <w:b/>
          <w:color w:val="000000"/>
        </w:rPr>
      </w:pPr>
      <w:r w:rsidRPr="006E6064">
        <w:rPr>
          <w:rFonts w:cs="Calibri"/>
          <w:b/>
          <w:color w:val="000000"/>
        </w:rPr>
        <w:t>2/</w:t>
      </w:r>
      <w:r w:rsidR="003F4EBE">
        <w:rPr>
          <w:rFonts w:cs="Calibri"/>
          <w:b/>
          <w:color w:val="000000"/>
        </w:rPr>
        <w:t>2403</w:t>
      </w:r>
      <w:r w:rsidR="0028771A" w:rsidRPr="006E6064">
        <w:rPr>
          <w:rFonts w:cs="Calibri"/>
          <w:b/>
          <w:color w:val="000000"/>
        </w:rPr>
        <w:t>2025</w:t>
      </w:r>
    </w:p>
    <w:p w14:paraId="1FB8B618" w14:textId="18728BC5" w:rsidR="006E6064" w:rsidRPr="006E6064" w:rsidRDefault="003F4EBE" w:rsidP="008540F6">
      <w:pPr>
        <w:rPr>
          <w:rFonts w:cs="Calibri"/>
          <w:b/>
          <w:color w:val="000000"/>
        </w:rPr>
      </w:pPr>
      <w:r>
        <w:t>ZO schvaluje uzavření Smlouvy o dílo na zhotovení sochy TGM ve výši Kč 350 000,-</w:t>
      </w:r>
      <w:r w:rsidR="006E6064" w:rsidRPr="006E6064">
        <w:rPr>
          <w:rFonts w:cs="Calibri"/>
          <w:b/>
          <w:color w:val="000000"/>
        </w:rPr>
        <w:t xml:space="preserve"> </w:t>
      </w:r>
    </w:p>
    <w:p w14:paraId="356BBD03" w14:textId="4C94CC91" w:rsidR="00426047" w:rsidRPr="006E6064" w:rsidRDefault="007D4517" w:rsidP="008540F6">
      <w:pPr>
        <w:rPr>
          <w:rFonts w:cs="Calibri"/>
          <w:b/>
          <w:color w:val="000000"/>
        </w:rPr>
      </w:pPr>
      <w:r w:rsidRPr="006E6064">
        <w:rPr>
          <w:rFonts w:cs="Calibri"/>
          <w:b/>
          <w:color w:val="000000"/>
        </w:rPr>
        <w:t>3</w:t>
      </w:r>
      <w:r w:rsidR="00426047" w:rsidRPr="006E6064">
        <w:rPr>
          <w:rFonts w:cs="Calibri"/>
          <w:b/>
          <w:color w:val="000000"/>
        </w:rPr>
        <w:t>/</w:t>
      </w:r>
      <w:r w:rsidR="003F4EBE">
        <w:rPr>
          <w:rFonts w:cs="Calibri"/>
          <w:b/>
          <w:color w:val="000000"/>
        </w:rPr>
        <w:t>2403</w:t>
      </w:r>
      <w:r w:rsidR="0028771A" w:rsidRPr="006E6064">
        <w:rPr>
          <w:rFonts w:cs="Calibri"/>
          <w:b/>
          <w:color w:val="000000"/>
        </w:rPr>
        <w:t>2025</w:t>
      </w:r>
    </w:p>
    <w:p w14:paraId="7B9AE96D" w14:textId="3D44EE30" w:rsidR="00A70EEC" w:rsidRPr="006E6064" w:rsidRDefault="003F4EBE" w:rsidP="008540F6">
      <w:pPr>
        <w:rPr>
          <w:rFonts w:cs="Calibri"/>
          <w:b/>
        </w:rPr>
      </w:pPr>
      <w:r>
        <w:rPr>
          <w:color w:val="000000"/>
        </w:rPr>
        <w:t>ZO schvaluje poskytnutí finančního daru pro Římskokatolickou farnost Pohořelice na výměnu obložení a zateplení kostela sv. Zdislavy v Oldřichovicích ve výši Kč 150 000,-</w:t>
      </w:r>
    </w:p>
    <w:p w14:paraId="64B5DC6D" w14:textId="755AEF49" w:rsidR="005E3329" w:rsidRPr="006E6064" w:rsidRDefault="005E3329" w:rsidP="008540F6">
      <w:pPr>
        <w:rPr>
          <w:rFonts w:cs="Calibri"/>
          <w:b/>
        </w:rPr>
      </w:pPr>
      <w:r w:rsidRPr="006E6064">
        <w:rPr>
          <w:rFonts w:cs="Calibri"/>
          <w:b/>
        </w:rPr>
        <w:t>4/</w:t>
      </w:r>
      <w:r w:rsidR="003F4EBE">
        <w:rPr>
          <w:rFonts w:cs="Calibri"/>
          <w:b/>
        </w:rPr>
        <w:t>2403</w:t>
      </w:r>
      <w:r w:rsidR="0028771A" w:rsidRPr="006E6064">
        <w:rPr>
          <w:rFonts w:cs="Calibri"/>
          <w:b/>
        </w:rPr>
        <w:t>2025</w:t>
      </w:r>
    </w:p>
    <w:p w14:paraId="15EC95CA" w14:textId="58C35E3B" w:rsidR="0028771A" w:rsidRPr="006E6064" w:rsidRDefault="003F4EBE" w:rsidP="001276AD">
      <w:pPr>
        <w:rPr>
          <w:rFonts w:cs="Calibri"/>
          <w:b/>
          <w:bCs/>
        </w:rPr>
      </w:pPr>
      <w:r>
        <w:rPr>
          <w:rFonts w:cs="Calibri"/>
        </w:rPr>
        <w:t>ZO schvaluje poskytnutí finančního příspěvku ve výši Kč 5 000,- na ambulantní a terénní sociální službu prevence osobám s duševním onemocněním (sociální rehabilitace)</w:t>
      </w:r>
      <w:r w:rsidR="0028771A" w:rsidRPr="006E6064">
        <w:rPr>
          <w:rFonts w:cs="Calibri"/>
          <w:b/>
          <w:bCs/>
        </w:rPr>
        <w:t xml:space="preserve"> </w:t>
      </w:r>
    </w:p>
    <w:p w14:paraId="1E7FE030" w14:textId="235F523F" w:rsidR="003D69EF" w:rsidRPr="006E6064" w:rsidRDefault="003D69EF" w:rsidP="001276AD">
      <w:pPr>
        <w:rPr>
          <w:rFonts w:cs="Calibri"/>
          <w:b/>
          <w:bCs/>
        </w:rPr>
      </w:pPr>
      <w:r w:rsidRPr="006E6064">
        <w:rPr>
          <w:rFonts w:cs="Calibri"/>
          <w:b/>
          <w:bCs/>
        </w:rPr>
        <w:t>5/</w:t>
      </w:r>
      <w:r w:rsidR="003F4EBE">
        <w:rPr>
          <w:rFonts w:cs="Calibri"/>
          <w:b/>
          <w:bCs/>
        </w:rPr>
        <w:t>2403</w:t>
      </w:r>
      <w:r w:rsidR="0028771A" w:rsidRPr="006E6064">
        <w:rPr>
          <w:rFonts w:cs="Calibri"/>
          <w:b/>
          <w:bCs/>
        </w:rPr>
        <w:t>2025</w:t>
      </w:r>
    </w:p>
    <w:p w14:paraId="69AD3E74" w14:textId="3B4696CF" w:rsidR="00C01476" w:rsidRDefault="003F4EBE" w:rsidP="00C01476">
      <w:pPr>
        <w:rPr>
          <w:rFonts w:cs="Calibri"/>
          <w:bCs/>
        </w:rPr>
      </w:pPr>
      <w:r>
        <w:t xml:space="preserve">ZO schvaluje poskytnutí finančního příspěvku ve výši Kč 3 000,- pro společnost Linka bezpečí, </w:t>
      </w:r>
      <w:proofErr w:type="spellStart"/>
      <w:r>
        <w:t>z.s</w:t>
      </w:r>
      <w:proofErr w:type="spellEnd"/>
      <w:r>
        <w:t>.</w:t>
      </w:r>
    </w:p>
    <w:p w14:paraId="5334B017" w14:textId="2AF00E30" w:rsidR="003D69EF" w:rsidRPr="006E6064" w:rsidRDefault="003D69EF" w:rsidP="001276AD">
      <w:pPr>
        <w:rPr>
          <w:rFonts w:cs="Calibri"/>
          <w:b/>
          <w:bCs/>
          <w:color w:val="000000"/>
        </w:rPr>
      </w:pPr>
      <w:r w:rsidRPr="006E6064">
        <w:rPr>
          <w:rFonts w:cs="Calibri"/>
          <w:b/>
          <w:bCs/>
          <w:color w:val="000000"/>
        </w:rPr>
        <w:t>6/</w:t>
      </w:r>
      <w:r w:rsidR="003F4EBE">
        <w:rPr>
          <w:rFonts w:cs="Calibri"/>
          <w:b/>
          <w:bCs/>
          <w:color w:val="000000"/>
        </w:rPr>
        <w:t>2403</w:t>
      </w:r>
      <w:r w:rsidR="0028771A" w:rsidRPr="006E6064">
        <w:rPr>
          <w:rFonts w:cs="Calibri"/>
          <w:b/>
          <w:bCs/>
          <w:color w:val="000000"/>
        </w:rPr>
        <w:t>2025</w:t>
      </w:r>
    </w:p>
    <w:p w14:paraId="17B68C7E" w14:textId="0651242B" w:rsidR="003D69EF" w:rsidRPr="006E6064" w:rsidRDefault="003F4EBE" w:rsidP="001276AD">
      <w:pPr>
        <w:rPr>
          <w:rFonts w:cs="Calibri"/>
          <w:color w:val="000000"/>
        </w:rPr>
      </w:pPr>
      <w:r>
        <w:rPr>
          <w:rFonts w:cs="Calibri"/>
        </w:rPr>
        <w:t xml:space="preserve">ZO </w:t>
      </w:r>
      <w:r>
        <w:rPr>
          <w:rFonts w:cs="Calibri"/>
        </w:rPr>
        <w:t>ne</w:t>
      </w:r>
      <w:r>
        <w:rPr>
          <w:rFonts w:cs="Calibri"/>
        </w:rPr>
        <w:t>schvaluje podepsání návrhu smlouvy o úhradě nákladů na úklid a nakládání s odpady tabákových výrobků</w:t>
      </w:r>
    </w:p>
    <w:p w14:paraId="6C8BC6FC" w14:textId="5CE6BCC2" w:rsidR="003D69EF" w:rsidRPr="006E6064" w:rsidRDefault="003D69EF" w:rsidP="001276AD">
      <w:pPr>
        <w:rPr>
          <w:rFonts w:cs="Calibri"/>
          <w:b/>
          <w:bCs/>
          <w:color w:val="000000"/>
        </w:rPr>
      </w:pPr>
      <w:r w:rsidRPr="006E6064">
        <w:rPr>
          <w:rFonts w:cs="Calibri"/>
          <w:b/>
          <w:bCs/>
          <w:color w:val="000000"/>
        </w:rPr>
        <w:t>7/</w:t>
      </w:r>
      <w:r w:rsidR="003F4EBE">
        <w:rPr>
          <w:rFonts w:cs="Calibri"/>
          <w:b/>
          <w:bCs/>
          <w:color w:val="000000"/>
        </w:rPr>
        <w:t>2403</w:t>
      </w:r>
      <w:r w:rsidR="0028771A" w:rsidRPr="006E6064">
        <w:rPr>
          <w:rFonts w:cs="Calibri"/>
          <w:b/>
          <w:bCs/>
          <w:color w:val="000000"/>
        </w:rPr>
        <w:t>2025</w:t>
      </w:r>
    </w:p>
    <w:p w14:paraId="496767F9" w14:textId="4BD7BC9E" w:rsidR="006E6064" w:rsidRDefault="003F4EBE" w:rsidP="001276AD">
      <w:r>
        <w:t xml:space="preserve">ZO </w:t>
      </w:r>
      <w:r>
        <w:t>ne</w:t>
      </w:r>
      <w:r>
        <w:t>schvaluje poskytnutí finančního daru na ro</w:t>
      </w:r>
      <w:r>
        <w:t>k</w:t>
      </w:r>
      <w:r>
        <w:t xml:space="preserve"> 2025 pro Nadační fond Pavla Novotného</w:t>
      </w:r>
    </w:p>
    <w:p w14:paraId="34620F42" w14:textId="1ECFC017" w:rsidR="003F4EBE" w:rsidRDefault="003F4EBE" w:rsidP="001276AD">
      <w:pPr>
        <w:rPr>
          <w:b/>
          <w:bCs/>
        </w:rPr>
      </w:pPr>
      <w:r w:rsidRPr="003F4EBE">
        <w:rPr>
          <w:b/>
          <w:bCs/>
        </w:rPr>
        <w:t>8/24032025</w:t>
      </w:r>
    </w:p>
    <w:p w14:paraId="2E86E4DB" w14:textId="7716B5AF" w:rsidR="003F4EBE" w:rsidRPr="003F4EBE" w:rsidRDefault="003F4EBE" w:rsidP="001276AD">
      <w:r>
        <w:rPr>
          <w:color w:val="000000"/>
        </w:rPr>
        <w:t xml:space="preserve">ZO schvaluje převést finanční prostředky ve výši Kč 30 mil. na termínovaný vklad do ČNB, kde budou prostředky úročeny na účtu Ministerstva financí s ÚS 3,35 % </w:t>
      </w:r>
      <w:proofErr w:type="spellStart"/>
      <w:r>
        <w:rPr>
          <w:color w:val="000000"/>
        </w:rPr>
        <w:t>p.a</w:t>
      </w:r>
      <w:proofErr w:type="spellEnd"/>
      <w:r>
        <w:rPr>
          <w:color w:val="000000"/>
        </w:rPr>
        <w:t>. po dobu 6 měsíců</w:t>
      </w:r>
    </w:p>
    <w:p w14:paraId="29659708" w14:textId="77777777" w:rsidR="003F4EBE" w:rsidRPr="006E6064" w:rsidRDefault="003F4EBE" w:rsidP="001276AD">
      <w:pPr>
        <w:rPr>
          <w:color w:val="000000"/>
        </w:rPr>
      </w:pPr>
    </w:p>
    <w:p w14:paraId="54BFDD17" w14:textId="77777777" w:rsidR="003428A2" w:rsidRDefault="003428A2" w:rsidP="008540F6">
      <w:pPr>
        <w:rPr>
          <w:rFonts w:cs="Calibri"/>
          <w:color w:val="000000"/>
        </w:rPr>
      </w:pPr>
    </w:p>
    <w:p w14:paraId="3761732E" w14:textId="0E3BA2EB" w:rsidR="00673F3B" w:rsidRPr="006E6064" w:rsidRDefault="00DC7343" w:rsidP="008540F6">
      <w:pPr>
        <w:rPr>
          <w:rFonts w:cs="Calibri"/>
          <w:color w:val="000000"/>
        </w:rPr>
      </w:pPr>
      <w:r w:rsidRPr="006E6064">
        <w:rPr>
          <w:rFonts w:cs="Calibri"/>
          <w:color w:val="000000"/>
        </w:rPr>
        <w:t xml:space="preserve">Oldřichovice </w:t>
      </w:r>
      <w:r w:rsidR="003F4EBE">
        <w:rPr>
          <w:rFonts w:cs="Calibri"/>
          <w:color w:val="000000" w:themeColor="text1"/>
        </w:rPr>
        <w:t>26.3.</w:t>
      </w:r>
      <w:r w:rsidR="0028771A" w:rsidRPr="006E6064">
        <w:rPr>
          <w:rFonts w:cs="Calibri"/>
          <w:color w:val="000000" w:themeColor="text1"/>
        </w:rPr>
        <w:t>2025</w:t>
      </w:r>
    </w:p>
    <w:p w14:paraId="76A773A3" w14:textId="5B0CA002" w:rsidR="003050A2" w:rsidRPr="006E6064" w:rsidRDefault="0086561F">
      <w:pPr>
        <w:rPr>
          <w:rFonts w:cs="Calibri"/>
        </w:rPr>
      </w:pPr>
      <w:r w:rsidRPr="006E6064">
        <w:rPr>
          <w:rFonts w:cs="Calibri"/>
          <w:color w:val="000000"/>
        </w:rPr>
        <w:t>Marie Bartková, v.r., starostka</w:t>
      </w:r>
      <w:r w:rsidRPr="006E6064">
        <w:rPr>
          <w:rFonts w:cs="Calibri"/>
          <w:color w:val="000000"/>
        </w:rPr>
        <w:tab/>
      </w:r>
      <w:r w:rsidRPr="006E6064">
        <w:rPr>
          <w:rFonts w:cs="Calibri"/>
          <w:color w:val="000000"/>
        </w:rPr>
        <w:tab/>
      </w:r>
      <w:r w:rsidRPr="006E6064">
        <w:rPr>
          <w:rFonts w:cs="Calibri"/>
          <w:color w:val="000000"/>
        </w:rPr>
        <w:tab/>
      </w:r>
      <w:r w:rsidRPr="006E6064">
        <w:rPr>
          <w:rFonts w:cs="Calibri"/>
          <w:color w:val="000000"/>
        </w:rPr>
        <w:tab/>
        <w:t>Ing. David Neulinger, v.r., místostarosta</w:t>
      </w:r>
    </w:p>
    <w:sectPr w:rsidR="003050A2" w:rsidRPr="006E60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1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32"/>
    <w:rsid w:val="0004426E"/>
    <w:rsid w:val="00046893"/>
    <w:rsid w:val="0004720E"/>
    <w:rsid w:val="00067FC5"/>
    <w:rsid w:val="00077DFF"/>
    <w:rsid w:val="00085587"/>
    <w:rsid w:val="00087D48"/>
    <w:rsid w:val="000A211E"/>
    <w:rsid w:val="000D39D0"/>
    <w:rsid w:val="000F3D94"/>
    <w:rsid w:val="00106832"/>
    <w:rsid w:val="001276AD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5105B"/>
    <w:rsid w:val="00252B2B"/>
    <w:rsid w:val="00263ED6"/>
    <w:rsid w:val="00267B86"/>
    <w:rsid w:val="00277FDE"/>
    <w:rsid w:val="0028771A"/>
    <w:rsid w:val="002A1E00"/>
    <w:rsid w:val="002A659B"/>
    <w:rsid w:val="002A7075"/>
    <w:rsid w:val="002B0955"/>
    <w:rsid w:val="002D3632"/>
    <w:rsid w:val="002D7A2B"/>
    <w:rsid w:val="002E25AA"/>
    <w:rsid w:val="003050A2"/>
    <w:rsid w:val="00320756"/>
    <w:rsid w:val="00336CD0"/>
    <w:rsid w:val="003428A2"/>
    <w:rsid w:val="0034499C"/>
    <w:rsid w:val="00344D5F"/>
    <w:rsid w:val="00346306"/>
    <w:rsid w:val="00350F6A"/>
    <w:rsid w:val="003555C2"/>
    <w:rsid w:val="00356172"/>
    <w:rsid w:val="00394993"/>
    <w:rsid w:val="00396A87"/>
    <w:rsid w:val="003D69EF"/>
    <w:rsid w:val="003E68F9"/>
    <w:rsid w:val="003E6F8A"/>
    <w:rsid w:val="003F4EBE"/>
    <w:rsid w:val="003F74F8"/>
    <w:rsid w:val="004044C2"/>
    <w:rsid w:val="00414B3C"/>
    <w:rsid w:val="00426047"/>
    <w:rsid w:val="0043441E"/>
    <w:rsid w:val="0044636E"/>
    <w:rsid w:val="00452271"/>
    <w:rsid w:val="00455AAA"/>
    <w:rsid w:val="00462673"/>
    <w:rsid w:val="004719FD"/>
    <w:rsid w:val="00480917"/>
    <w:rsid w:val="004902E9"/>
    <w:rsid w:val="004A04E2"/>
    <w:rsid w:val="004A2289"/>
    <w:rsid w:val="004A4C8E"/>
    <w:rsid w:val="004A5D2E"/>
    <w:rsid w:val="004B2449"/>
    <w:rsid w:val="004C4659"/>
    <w:rsid w:val="004D2D7C"/>
    <w:rsid w:val="004F11FA"/>
    <w:rsid w:val="005225F1"/>
    <w:rsid w:val="00532399"/>
    <w:rsid w:val="0055799F"/>
    <w:rsid w:val="0056106B"/>
    <w:rsid w:val="00575F57"/>
    <w:rsid w:val="00581711"/>
    <w:rsid w:val="00586FA9"/>
    <w:rsid w:val="00593E72"/>
    <w:rsid w:val="005C53E8"/>
    <w:rsid w:val="005D7D26"/>
    <w:rsid w:val="005E3329"/>
    <w:rsid w:val="005E3C4B"/>
    <w:rsid w:val="005F6C6B"/>
    <w:rsid w:val="0063107C"/>
    <w:rsid w:val="00642639"/>
    <w:rsid w:val="00646469"/>
    <w:rsid w:val="0065324B"/>
    <w:rsid w:val="00657082"/>
    <w:rsid w:val="006626F7"/>
    <w:rsid w:val="00673F3B"/>
    <w:rsid w:val="00680871"/>
    <w:rsid w:val="00690DC9"/>
    <w:rsid w:val="00693471"/>
    <w:rsid w:val="006D2B02"/>
    <w:rsid w:val="006E1647"/>
    <w:rsid w:val="006E6064"/>
    <w:rsid w:val="006F789A"/>
    <w:rsid w:val="007834CE"/>
    <w:rsid w:val="007A68FF"/>
    <w:rsid w:val="007D225E"/>
    <w:rsid w:val="007D4517"/>
    <w:rsid w:val="007E7D83"/>
    <w:rsid w:val="00804673"/>
    <w:rsid w:val="00805301"/>
    <w:rsid w:val="00805707"/>
    <w:rsid w:val="00831030"/>
    <w:rsid w:val="00851927"/>
    <w:rsid w:val="008540F6"/>
    <w:rsid w:val="0086561F"/>
    <w:rsid w:val="008A1032"/>
    <w:rsid w:val="008D0DE7"/>
    <w:rsid w:val="008D4398"/>
    <w:rsid w:val="008E2E12"/>
    <w:rsid w:val="008F7301"/>
    <w:rsid w:val="00923779"/>
    <w:rsid w:val="0093229A"/>
    <w:rsid w:val="009708A4"/>
    <w:rsid w:val="00973068"/>
    <w:rsid w:val="009811B3"/>
    <w:rsid w:val="00984047"/>
    <w:rsid w:val="009B067B"/>
    <w:rsid w:val="009B6D49"/>
    <w:rsid w:val="009E464C"/>
    <w:rsid w:val="009F1747"/>
    <w:rsid w:val="009F45B0"/>
    <w:rsid w:val="009F538F"/>
    <w:rsid w:val="009F598D"/>
    <w:rsid w:val="00A00CBE"/>
    <w:rsid w:val="00A41A1E"/>
    <w:rsid w:val="00A47DAB"/>
    <w:rsid w:val="00A70EEC"/>
    <w:rsid w:val="00A72746"/>
    <w:rsid w:val="00A82489"/>
    <w:rsid w:val="00AA0F90"/>
    <w:rsid w:val="00AA297D"/>
    <w:rsid w:val="00AA7870"/>
    <w:rsid w:val="00AE3A37"/>
    <w:rsid w:val="00B05855"/>
    <w:rsid w:val="00B05D81"/>
    <w:rsid w:val="00B06A9E"/>
    <w:rsid w:val="00B1748E"/>
    <w:rsid w:val="00B42056"/>
    <w:rsid w:val="00B573DA"/>
    <w:rsid w:val="00B60243"/>
    <w:rsid w:val="00B6271A"/>
    <w:rsid w:val="00B702C3"/>
    <w:rsid w:val="00B73052"/>
    <w:rsid w:val="00B804F1"/>
    <w:rsid w:val="00B84D91"/>
    <w:rsid w:val="00BA2E26"/>
    <w:rsid w:val="00BC14E0"/>
    <w:rsid w:val="00C0147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22FF"/>
    <w:rsid w:val="00C861F2"/>
    <w:rsid w:val="00C9369C"/>
    <w:rsid w:val="00C953F7"/>
    <w:rsid w:val="00CA0621"/>
    <w:rsid w:val="00CD1DDA"/>
    <w:rsid w:val="00D1749F"/>
    <w:rsid w:val="00D235EF"/>
    <w:rsid w:val="00D539DF"/>
    <w:rsid w:val="00D54281"/>
    <w:rsid w:val="00D54986"/>
    <w:rsid w:val="00D5538F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DD2980"/>
    <w:rsid w:val="00E0474B"/>
    <w:rsid w:val="00E119C1"/>
    <w:rsid w:val="00E12E08"/>
    <w:rsid w:val="00E16AC6"/>
    <w:rsid w:val="00E27C85"/>
    <w:rsid w:val="00E334A6"/>
    <w:rsid w:val="00E55A1E"/>
    <w:rsid w:val="00E927F4"/>
    <w:rsid w:val="00EC0755"/>
    <w:rsid w:val="00EC4EBC"/>
    <w:rsid w:val="00ED0FCA"/>
    <w:rsid w:val="00ED738E"/>
    <w:rsid w:val="00EE55B5"/>
    <w:rsid w:val="00F041B0"/>
    <w:rsid w:val="00F051D7"/>
    <w:rsid w:val="00F076E7"/>
    <w:rsid w:val="00F102D9"/>
    <w:rsid w:val="00F10E18"/>
    <w:rsid w:val="00F16DC0"/>
    <w:rsid w:val="00F3055D"/>
    <w:rsid w:val="00F30771"/>
    <w:rsid w:val="00F568F5"/>
    <w:rsid w:val="00F6097E"/>
    <w:rsid w:val="00FA35DB"/>
    <w:rsid w:val="00FA52A6"/>
    <w:rsid w:val="00FB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800D"/>
  <w15:docId w15:val="{55FF1FAA-8225-4209-9695-C0BFA88A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80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76C-7095-4EA2-B86C-AFD35AE5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 p</cp:lastModifiedBy>
  <cp:revision>2</cp:revision>
  <cp:lastPrinted>2025-02-21T09:54:00Z</cp:lastPrinted>
  <dcterms:created xsi:type="dcterms:W3CDTF">2025-03-26T14:30:00Z</dcterms:created>
  <dcterms:modified xsi:type="dcterms:W3CDTF">2025-03-26T14:30:00Z</dcterms:modified>
</cp:coreProperties>
</file>