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041465AE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BA7B57">
        <w:rPr>
          <w:rFonts w:ascii="Arial" w:hAnsi="Arial" w:cs="Arial"/>
          <w:b/>
          <w:color w:val="000000"/>
          <w:sz w:val="20"/>
          <w:szCs w:val="20"/>
        </w:rPr>
        <w:t>3</w:t>
      </w:r>
      <w:r w:rsidR="00007309">
        <w:rPr>
          <w:rFonts w:ascii="Arial" w:hAnsi="Arial" w:cs="Arial"/>
          <w:b/>
          <w:color w:val="000000"/>
          <w:sz w:val="20"/>
          <w:szCs w:val="20"/>
        </w:rPr>
        <w:t>7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007309">
        <w:rPr>
          <w:rFonts w:ascii="Arial" w:hAnsi="Arial" w:cs="Arial"/>
          <w:b/>
          <w:color w:val="000000"/>
          <w:sz w:val="20"/>
          <w:szCs w:val="20"/>
        </w:rPr>
        <w:t>27.4</w:t>
      </w:r>
      <w:r w:rsidR="00BF0F06">
        <w:rPr>
          <w:rFonts w:ascii="Arial" w:hAnsi="Arial" w:cs="Arial"/>
          <w:b/>
          <w:color w:val="000000"/>
          <w:sz w:val="20"/>
          <w:szCs w:val="20"/>
        </w:rPr>
        <w:t>.2026</w:t>
      </w:r>
    </w:p>
    <w:p w14:paraId="65B68EC5" w14:textId="72B22669" w:rsidR="00F568F5" w:rsidRPr="0056312D" w:rsidRDefault="0023679A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1</w:t>
      </w:r>
      <w:r w:rsidR="00F568F5" w:rsidRPr="0056312D">
        <w:rPr>
          <w:rFonts w:cs="Calibri"/>
          <w:b/>
          <w:color w:val="000000"/>
          <w:sz w:val="24"/>
          <w:szCs w:val="24"/>
        </w:rPr>
        <w:t>/</w:t>
      </w:r>
      <w:r w:rsidR="005A70C5">
        <w:rPr>
          <w:rFonts w:cs="Calibri"/>
          <w:b/>
          <w:color w:val="000000"/>
          <w:sz w:val="24"/>
          <w:szCs w:val="24"/>
        </w:rPr>
        <w:t>2704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27901554" w14:textId="04C4B84A" w:rsidR="006F789A" w:rsidRPr="00120BB4" w:rsidRDefault="00BF0F06" w:rsidP="006F789A">
      <w:pPr>
        <w:rPr>
          <w:rFonts w:cs="Calibri"/>
          <w:bCs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ZO schvaluje </w:t>
      </w:r>
      <w:r w:rsidR="00F619D8">
        <w:rPr>
          <w:rFonts w:cs="Calibri"/>
          <w:color w:val="000000"/>
          <w:sz w:val="24"/>
          <w:szCs w:val="24"/>
        </w:rPr>
        <w:t xml:space="preserve">upravený </w:t>
      </w:r>
      <w:r>
        <w:rPr>
          <w:rFonts w:cs="Calibri"/>
          <w:color w:val="000000"/>
          <w:sz w:val="24"/>
          <w:szCs w:val="24"/>
        </w:rPr>
        <w:t>program zasedání a bere na vědomí kontrolu minulého usnesení</w:t>
      </w:r>
    </w:p>
    <w:p w14:paraId="5D8EF15C" w14:textId="2A5F3087" w:rsidR="00F568F5" w:rsidRPr="0056312D" w:rsidRDefault="00F568F5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2/</w:t>
      </w:r>
      <w:r w:rsidR="005A70C5">
        <w:rPr>
          <w:rFonts w:cs="Calibri"/>
          <w:b/>
          <w:color w:val="000000"/>
          <w:sz w:val="24"/>
          <w:szCs w:val="24"/>
        </w:rPr>
        <w:t>2704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1B65E3F9" w14:textId="3085B507" w:rsidR="00BF0F06" w:rsidRDefault="005A70C5" w:rsidP="008540F6">
      <w:pPr>
        <w:rPr>
          <w:rFonts w:cs="Calibri"/>
          <w:sz w:val="24"/>
          <w:szCs w:val="24"/>
        </w:rPr>
      </w:pPr>
      <w:r w:rsidRPr="006B17C2">
        <w:rPr>
          <w:sz w:val="24"/>
          <w:szCs w:val="24"/>
        </w:rPr>
        <w:t>ZO bere na vědomí sociální politiku ve Zlínském kraji a přerozdělování poskytovaných finančních prostředků z měst a obcí v rámci sociální oblasti</w:t>
      </w:r>
    </w:p>
    <w:p w14:paraId="356BBD03" w14:textId="451A6717" w:rsidR="00426047" w:rsidRPr="0056312D" w:rsidRDefault="007D4517" w:rsidP="008540F6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3</w:t>
      </w:r>
      <w:r w:rsidR="00426047" w:rsidRPr="0056312D">
        <w:rPr>
          <w:rFonts w:cs="Calibri"/>
          <w:b/>
          <w:color w:val="000000"/>
          <w:sz w:val="24"/>
          <w:szCs w:val="24"/>
        </w:rPr>
        <w:t>/</w:t>
      </w:r>
      <w:r w:rsidR="005A70C5">
        <w:rPr>
          <w:rFonts w:cs="Calibri"/>
          <w:b/>
          <w:color w:val="000000"/>
          <w:sz w:val="24"/>
          <w:szCs w:val="24"/>
        </w:rPr>
        <w:t>2704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23AAA616" w14:textId="688785BF" w:rsidR="00BF0F06" w:rsidRDefault="005A70C5" w:rsidP="008540F6">
      <w:pPr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>ZO schvaluje poskytnutí finančního příspěvku pro Charitu Zlín ve výši Kč 10 000,-</w:t>
      </w:r>
    </w:p>
    <w:p w14:paraId="64B5DC6D" w14:textId="0981D43C" w:rsidR="005E3329" w:rsidRPr="0056312D" w:rsidRDefault="005E3329" w:rsidP="008540F6">
      <w:pPr>
        <w:rPr>
          <w:rFonts w:cs="Calibri"/>
          <w:b/>
          <w:sz w:val="24"/>
          <w:szCs w:val="24"/>
        </w:rPr>
      </w:pPr>
      <w:r w:rsidRPr="0056312D">
        <w:rPr>
          <w:rFonts w:cs="Calibri"/>
          <w:b/>
          <w:sz w:val="24"/>
          <w:szCs w:val="24"/>
        </w:rPr>
        <w:t>4/</w:t>
      </w:r>
      <w:r w:rsidR="005A70C5">
        <w:rPr>
          <w:rFonts w:cs="Calibri"/>
          <w:b/>
          <w:sz w:val="24"/>
          <w:szCs w:val="24"/>
        </w:rPr>
        <w:t>2704</w:t>
      </w:r>
      <w:r w:rsidR="00BF0F06">
        <w:rPr>
          <w:rFonts w:cs="Calibri"/>
          <w:b/>
          <w:sz w:val="24"/>
          <w:szCs w:val="24"/>
        </w:rPr>
        <w:t>2026</w:t>
      </w:r>
    </w:p>
    <w:p w14:paraId="47258F73" w14:textId="77777777" w:rsidR="005A70C5" w:rsidRDefault="005A70C5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schvaluje poskytnutí finančního příspěvku pro Charitu Otrokovice – terénní služba rodinám s dětmi ve výši Kč 5 000,-</w:t>
      </w:r>
    </w:p>
    <w:p w14:paraId="59970F16" w14:textId="2C8F8BC6" w:rsidR="00BF0F06" w:rsidRDefault="00BF0F06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5/</w:t>
      </w:r>
      <w:r w:rsidR="005A70C5">
        <w:rPr>
          <w:rFonts w:cs="Calibri"/>
          <w:b/>
          <w:bCs/>
          <w:color w:val="000000" w:themeColor="text1"/>
          <w:sz w:val="24"/>
          <w:szCs w:val="24"/>
        </w:rPr>
        <w:t>2704</w:t>
      </w:r>
      <w:r>
        <w:rPr>
          <w:rFonts w:cs="Calibri"/>
          <w:b/>
          <w:bCs/>
          <w:color w:val="000000" w:themeColor="text1"/>
          <w:sz w:val="24"/>
          <w:szCs w:val="24"/>
        </w:rPr>
        <w:t>2</w:t>
      </w:r>
      <w:r w:rsidR="00647548">
        <w:rPr>
          <w:rFonts w:cs="Calibri"/>
          <w:b/>
          <w:bCs/>
          <w:color w:val="000000" w:themeColor="text1"/>
          <w:sz w:val="24"/>
          <w:szCs w:val="24"/>
        </w:rPr>
        <w:t>02</w:t>
      </w:r>
      <w:r>
        <w:rPr>
          <w:rFonts w:cs="Calibri"/>
          <w:b/>
          <w:bCs/>
          <w:color w:val="000000" w:themeColor="text1"/>
          <w:sz w:val="24"/>
          <w:szCs w:val="24"/>
        </w:rPr>
        <w:t>6</w:t>
      </w:r>
    </w:p>
    <w:p w14:paraId="46AE6970" w14:textId="6ABA3A05" w:rsidR="00BF0F06" w:rsidRDefault="005A70C5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bere na vědomí, že v současné době není vyhlášena žádná vhodná dotační výzva na rekonstrukce kulturních objektů, situace bude nadále sledována</w:t>
      </w:r>
    </w:p>
    <w:p w14:paraId="685FC54A" w14:textId="740CCCE4" w:rsidR="00BF0F06" w:rsidRDefault="00BF0F06" w:rsidP="008540F6">
      <w:pPr>
        <w:rPr>
          <w:rFonts w:cs="Calibri"/>
          <w:b/>
          <w:bCs/>
          <w:sz w:val="24"/>
          <w:szCs w:val="24"/>
        </w:rPr>
      </w:pPr>
      <w:r w:rsidRPr="00BF0F06">
        <w:rPr>
          <w:rFonts w:cs="Calibri"/>
          <w:b/>
          <w:bCs/>
          <w:sz w:val="24"/>
          <w:szCs w:val="24"/>
        </w:rPr>
        <w:t>6/</w:t>
      </w:r>
      <w:r w:rsidR="005A70C5">
        <w:rPr>
          <w:rFonts w:cs="Calibri"/>
          <w:b/>
          <w:bCs/>
          <w:sz w:val="24"/>
          <w:szCs w:val="24"/>
        </w:rPr>
        <w:t>2704</w:t>
      </w:r>
      <w:r w:rsidRPr="00BF0F06">
        <w:rPr>
          <w:rFonts w:cs="Calibri"/>
          <w:b/>
          <w:bCs/>
          <w:sz w:val="24"/>
          <w:szCs w:val="24"/>
        </w:rPr>
        <w:t>2026</w:t>
      </w:r>
    </w:p>
    <w:p w14:paraId="607F8B6A" w14:textId="71E401E1" w:rsidR="00BF0F06" w:rsidRDefault="005A70C5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sz w:val="24"/>
          <w:szCs w:val="24"/>
        </w:rPr>
        <w:t xml:space="preserve">ZO schvaluje Smlouvu o smlouvě budoucí o zřízení věcného břemene </w:t>
      </w:r>
      <w:r w:rsidRPr="00CE1086">
        <w:rPr>
          <w:sz w:val="24"/>
          <w:szCs w:val="24"/>
        </w:rPr>
        <w:t xml:space="preserve">č. OT-001030101333/002-ELMO </w:t>
      </w:r>
      <w:r>
        <w:rPr>
          <w:rFonts w:cs="Calibri"/>
          <w:sz w:val="24"/>
          <w:szCs w:val="24"/>
        </w:rPr>
        <w:t>p.č. 13/31, 13/58, 2/1, 2/2 a 37, všechny v k.ú. Oldřichovice u Napajedel za účelem umístění distribuční soustavy kabelové vedení NN, kabelová skříň, uzemnění</w:t>
      </w:r>
    </w:p>
    <w:p w14:paraId="1A3A1E6C" w14:textId="6C1381B0" w:rsidR="009F0F1E" w:rsidRPr="0056312D" w:rsidRDefault="009F0F1E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 w:rsidRPr="0056312D">
        <w:rPr>
          <w:rFonts w:cs="Calibri"/>
          <w:b/>
          <w:bCs/>
          <w:color w:val="000000" w:themeColor="text1"/>
          <w:sz w:val="24"/>
          <w:szCs w:val="24"/>
        </w:rPr>
        <w:t>7/</w:t>
      </w:r>
      <w:r w:rsidR="005A70C5">
        <w:rPr>
          <w:rFonts w:cs="Calibri"/>
          <w:b/>
          <w:bCs/>
          <w:color w:val="000000" w:themeColor="text1"/>
          <w:sz w:val="24"/>
          <w:szCs w:val="24"/>
        </w:rPr>
        <w:t>2704</w:t>
      </w:r>
      <w:r w:rsidR="00BF0F06">
        <w:rPr>
          <w:rFonts w:cs="Calibri"/>
          <w:b/>
          <w:bCs/>
          <w:color w:val="000000" w:themeColor="text1"/>
          <w:sz w:val="24"/>
          <w:szCs w:val="24"/>
        </w:rPr>
        <w:t>2026</w:t>
      </w:r>
    </w:p>
    <w:p w14:paraId="0C8E9E7A" w14:textId="2191AD13" w:rsidR="00BF0F06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>ZO schvaluje nákup automobilu s hákovým nosičem kontejneru,</w:t>
      </w:r>
      <w:r w:rsidRPr="00CA72EA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který bude sloužit pro obecní účely a k údržbě obce</w:t>
      </w:r>
      <w:r w:rsidR="00BF0F06" w:rsidRPr="0056312D">
        <w:rPr>
          <w:rFonts w:cs="Calibri"/>
          <w:b/>
          <w:bCs/>
          <w:color w:val="000000"/>
          <w:sz w:val="24"/>
          <w:szCs w:val="24"/>
        </w:rPr>
        <w:t xml:space="preserve"> </w:t>
      </w:r>
    </w:p>
    <w:p w14:paraId="52A8670D" w14:textId="11D91D5A" w:rsidR="00547C02" w:rsidRPr="0056312D" w:rsidRDefault="00BF0F06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8</w:t>
      </w:r>
      <w:r w:rsidR="00547C02" w:rsidRPr="0056312D">
        <w:rPr>
          <w:rFonts w:cs="Calibri"/>
          <w:b/>
          <w:bCs/>
          <w:color w:val="000000"/>
          <w:sz w:val="24"/>
          <w:szCs w:val="24"/>
        </w:rPr>
        <w:t>/</w:t>
      </w:r>
      <w:r w:rsidR="005A70C5">
        <w:rPr>
          <w:rFonts w:cs="Calibri"/>
          <w:b/>
          <w:bCs/>
          <w:color w:val="000000"/>
          <w:sz w:val="24"/>
          <w:szCs w:val="24"/>
        </w:rPr>
        <w:t>2704</w:t>
      </w:r>
      <w:r>
        <w:rPr>
          <w:rFonts w:cs="Calibri"/>
          <w:b/>
          <w:bCs/>
          <w:color w:val="000000"/>
          <w:sz w:val="24"/>
          <w:szCs w:val="24"/>
        </w:rPr>
        <w:t>2026</w:t>
      </w:r>
    </w:p>
    <w:p w14:paraId="149C662F" w14:textId="10FFA31D" w:rsidR="00F619D8" w:rsidRDefault="005A70C5" w:rsidP="008540F6">
      <w:pPr>
        <w:rPr>
          <w:rFonts w:cs="Calibri"/>
          <w:sz w:val="24"/>
          <w:szCs w:val="24"/>
          <w:vertAlign w:val="superscript"/>
        </w:rPr>
      </w:pPr>
      <w:r>
        <w:rPr>
          <w:rFonts w:cs="Calibri"/>
          <w:sz w:val="24"/>
          <w:szCs w:val="24"/>
        </w:rPr>
        <w:t>ZO schvaluje sedmičlenné složení zastupitelstva obce pro volební období 2026-2030</w:t>
      </w:r>
    </w:p>
    <w:p w14:paraId="68FA42BA" w14:textId="2ED684DC" w:rsidR="00547C02" w:rsidRPr="0056312D" w:rsidRDefault="00547C02" w:rsidP="008540F6">
      <w:pPr>
        <w:rPr>
          <w:rFonts w:cs="Calibri"/>
          <w:b/>
          <w:bCs/>
          <w:sz w:val="24"/>
          <w:szCs w:val="24"/>
        </w:rPr>
      </w:pPr>
      <w:r w:rsidRPr="0056312D">
        <w:rPr>
          <w:rFonts w:cs="Calibri"/>
          <w:b/>
          <w:bCs/>
          <w:sz w:val="24"/>
          <w:szCs w:val="24"/>
        </w:rPr>
        <w:t>9/</w:t>
      </w:r>
      <w:r w:rsidR="005A70C5">
        <w:rPr>
          <w:rFonts w:cs="Calibri"/>
          <w:b/>
          <w:bCs/>
          <w:sz w:val="24"/>
          <w:szCs w:val="24"/>
        </w:rPr>
        <w:t>2704</w:t>
      </w:r>
      <w:r w:rsidR="00F34791">
        <w:rPr>
          <w:rFonts w:cs="Calibri"/>
          <w:b/>
          <w:bCs/>
          <w:sz w:val="24"/>
          <w:szCs w:val="24"/>
        </w:rPr>
        <w:t>2026</w:t>
      </w:r>
    </w:p>
    <w:p w14:paraId="666E5EEF" w14:textId="5EC843CF" w:rsidR="008E4012" w:rsidRDefault="005A70C5" w:rsidP="0056312D">
      <w:pPr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rozpočtové opatření č. 2/2026</w:t>
      </w:r>
    </w:p>
    <w:p w14:paraId="236BB063" w14:textId="77777777" w:rsidR="005A70C5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</w:p>
    <w:p w14:paraId="0FA02731" w14:textId="02B69E42" w:rsidR="00547C02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lastRenderedPageBreak/>
        <w:t>1</w:t>
      </w:r>
      <w:r w:rsidR="0056312D" w:rsidRPr="0056312D">
        <w:rPr>
          <w:rFonts w:cs="Calibri"/>
          <w:b/>
          <w:bCs/>
          <w:color w:val="000000"/>
          <w:sz w:val="24"/>
          <w:szCs w:val="24"/>
        </w:rPr>
        <w:t>0/</w:t>
      </w:r>
      <w:r>
        <w:rPr>
          <w:rFonts w:cs="Calibri"/>
          <w:b/>
          <w:bCs/>
          <w:color w:val="000000"/>
          <w:sz w:val="24"/>
          <w:szCs w:val="24"/>
        </w:rPr>
        <w:t>2704</w:t>
      </w:r>
      <w:r w:rsidR="00F34791">
        <w:rPr>
          <w:rFonts w:cs="Calibri"/>
          <w:b/>
          <w:bCs/>
          <w:color w:val="000000"/>
          <w:sz w:val="24"/>
          <w:szCs w:val="24"/>
        </w:rPr>
        <w:t>2026</w:t>
      </w:r>
    </w:p>
    <w:p w14:paraId="3DD2870B" w14:textId="13A9BAA7" w:rsidR="008E4012" w:rsidRPr="00857425" w:rsidRDefault="005A70C5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prodej automobilové cisternové stříkačky CAS 25-706, rok výroby 1977 obci Polom za částku Kč 100 000,-</w:t>
      </w:r>
    </w:p>
    <w:p w14:paraId="5B7CBB98" w14:textId="79A24495" w:rsidR="0056312D" w:rsidRDefault="00647548" w:rsidP="008540F6">
      <w:pPr>
        <w:rPr>
          <w:rFonts w:cs="Calibri"/>
          <w:b/>
          <w:bCs/>
          <w:color w:val="000000"/>
          <w:sz w:val="24"/>
          <w:szCs w:val="24"/>
        </w:rPr>
      </w:pPr>
      <w:r w:rsidRPr="00647548">
        <w:rPr>
          <w:rFonts w:cs="Calibri"/>
          <w:b/>
          <w:bCs/>
          <w:color w:val="000000"/>
          <w:sz w:val="24"/>
          <w:szCs w:val="24"/>
        </w:rPr>
        <w:t>11/</w:t>
      </w:r>
      <w:r w:rsidR="005A70C5">
        <w:rPr>
          <w:rFonts w:cs="Calibri"/>
          <w:b/>
          <w:bCs/>
          <w:color w:val="000000"/>
          <w:sz w:val="24"/>
          <w:szCs w:val="24"/>
        </w:rPr>
        <w:t>2704</w:t>
      </w:r>
      <w:r w:rsidRPr="00647548">
        <w:rPr>
          <w:rFonts w:cs="Calibri"/>
          <w:b/>
          <w:bCs/>
          <w:color w:val="000000"/>
          <w:sz w:val="24"/>
          <w:szCs w:val="24"/>
        </w:rPr>
        <w:t>2026</w:t>
      </w:r>
    </w:p>
    <w:p w14:paraId="0302C7D4" w14:textId="716D4A67" w:rsidR="00F619D8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</w:t>
      </w:r>
      <w:r w:rsidRPr="00051E8D">
        <w:rPr>
          <w:rFonts w:cs="Calibri"/>
          <w:color w:val="000000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 xml:space="preserve">Smlouvu o smlouvě budoucí o zřízení věcného břemene č. </w:t>
      </w:r>
      <w:r w:rsidRPr="00051E8D">
        <w:rPr>
          <w:rFonts w:cs="Calibri"/>
          <w:color w:val="000000"/>
          <w:sz w:val="24"/>
          <w:szCs w:val="24"/>
        </w:rPr>
        <w:t>OT-001030099335/001-SITL</w:t>
      </w:r>
      <w:r>
        <w:rPr>
          <w:rFonts w:cs="Calibri"/>
          <w:color w:val="000000"/>
          <w:sz w:val="24"/>
          <w:szCs w:val="24"/>
        </w:rPr>
        <w:t xml:space="preserve"> k pozemkům p.č. 380/1 a 320, oba v k.ú. Oldřichovice u Napajedel za účelem umístění distribuční soustavy kabelové vedení NN-uzemnění (380/1) a kabelové vedení NN, kabelová skříň-uzemnění (320)</w:t>
      </w:r>
    </w:p>
    <w:p w14:paraId="7ADC60C7" w14:textId="5CF3AEB7" w:rsidR="00F619D8" w:rsidRPr="005A70C5" w:rsidRDefault="00F619D8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12/</w:t>
      </w:r>
      <w:r w:rsidR="005A70C5" w:rsidRPr="005A70C5">
        <w:rPr>
          <w:rFonts w:cs="Calibri"/>
          <w:b/>
          <w:bCs/>
          <w:color w:val="000000"/>
          <w:sz w:val="24"/>
          <w:szCs w:val="24"/>
        </w:rPr>
        <w:t>2704</w:t>
      </w:r>
      <w:r w:rsidRPr="005A70C5">
        <w:rPr>
          <w:rFonts w:cs="Calibri"/>
          <w:b/>
          <w:bCs/>
          <w:color w:val="000000"/>
          <w:sz w:val="24"/>
          <w:szCs w:val="24"/>
        </w:rPr>
        <w:t>2026</w:t>
      </w:r>
    </w:p>
    <w:p w14:paraId="21E1058A" w14:textId="5692522C" w:rsidR="00647548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ZO </w:t>
      </w:r>
      <w:r>
        <w:rPr>
          <w:rFonts w:cs="Calibri"/>
          <w:color w:val="000000"/>
          <w:sz w:val="24"/>
          <w:szCs w:val="24"/>
        </w:rPr>
        <w:t>ne</w:t>
      </w:r>
      <w:r>
        <w:rPr>
          <w:rFonts w:cs="Calibri"/>
          <w:color w:val="000000"/>
          <w:sz w:val="24"/>
          <w:szCs w:val="24"/>
        </w:rPr>
        <w:t>schvaluje poskytnutí finančního příspěvku Záchranné stanici volně žijících živočichů Buchlovice</w:t>
      </w:r>
    </w:p>
    <w:p w14:paraId="48A07F38" w14:textId="6809BE98" w:rsidR="00F619D8" w:rsidRPr="005A70C5" w:rsidRDefault="00F619D8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13/</w:t>
      </w:r>
      <w:r w:rsidR="005A70C5" w:rsidRPr="005A70C5">
        <w:rPr>
          <w:rFonts w:cs="Calibri"/>
          <w:b/>
          <w:bCs/>
          <w:color w:val="000000"/>
          <w:sz w:val="24"/>
          <w:szCs w:val="24"/>
        </w:rPr>
        <w:t>2704</w:t>
      </w:r>
      <w:r w:rsidRPr="005A70C5">
        <w:rPr>
          <w:rFonts w:cs="Calibri"/>
          <w:b/>
          <w:bCs/>
          <w:color w:val="000000"/>
          <w:sz w:val="24"/>
          <w:szCs w:val="24"/>
        </w:rPr>
        <w:t>2026</w:t>
      </w:r>
    </w:p>
    <w:p w14:paraId="2ABB8DF9" w14:textId="58E5A68D" w:rsidR="00F619D8" w:rsidRPr="00F619D8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ZO </w:t>
      </w:r>
      <w:r>
        <w:rPr>
          <w:rFonts w:cs="Calibri"/>
          <w:color w:val="000000"/>
          <w:sz w:val="24"/>
          <w:szCs w:val="24"/>
        </w:rPr>
        <w:t>ne</w:t>
      </w:r>
      <w:r>
        <w:rPr>
          <w:rFonts w:cs="Calibri"/>
          <w:color w:val="000000"/>
          <w:sz w:val="24"/>
          <w:szCs w:val="24"/>
        </w:rPr>
        <w:t xml:space="preserve">schvaluje návrh na uzavření smlouvy o spolupráci </w:t>
      </w:r>
      <w:r w:rsidRPr="005161AF">
        <w:rPr>
          <w:rFonts w:cs="Calibri"/>
          <w:color w:val="000000"/>
          <w:sz w:val="24"/>
          <w:szCs w:val="24"/>
        </w:rPr>
        <w:t>o úhradě nákladů na úklid odpadů z vybraných plastových výrobků</w:t>
      </w:r>
      <w:r>
        <w:rPr>
          <w:rFonts w:cs="Calibri"/>
          <w:color w:val="000000"/>
          <w:sz w:val="24"/>
          <w:szCs w:val="24"/>
        </w:rPr>
        <w:t xml:space="preserve"> s firmou PLASTIC WASTE FREE EPR a.s.</w:t>
      </w:r>
    </w:p>
    <w:p w14:paraId="15F3BF74" w14:textId="604F12B5" w:rsidR="00647548" w:rsidRPr="005A70C5" w:rsidRDefault="00F619D8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14/</w:t>
      </w:r>
      <w:r w:rsidR="005A70C5" w:rsidRPr="005A70C5">
        <w:rPr>
          <w:rFonts w:cs="Calibri"/>
          <w:b/>
          <w:bCs/>
          <w:color w:val="000000"/>
          <w:sz w:val="24"/>
          <w:szCs w:val="24"/>
        </w:rPr>
        <w:t>2704</w:t>
      </w:r>
      <w:r w:rsidRPr="005A70C5">
        <w:rPr>
          <w:rFonts w:cs="Calibri"/>
          <w:b/>
          <w:bCs/>
          <w:color w:val="000000"/>
          <w:sz w:val="24"/>
          <w:szCs w:val="24"/>
        </w:rPr>
        <w:t>2026</w:t>
      </w:r>
    </w:p>
    <w:p w14:paraId="6934081B" w14:textId="548D84A4" w:rsidR="005A70C5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závěrečný účet obce 2025 včetně všech příloh – bez výhrad</w:t>
      </w:r>
    </w:p>
    <w:p w14:paraId="2970D6ED" w14:textId="4ADEBF9F" w:rsidR="005A70C5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15/27042026</w:t>
      </w:r>
    </w:p>
    <w:p w14:paraId="28395C88" w14:textId="37BD0803" w:rsidR="005A70C5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účetní závěrku obce 2025 – bez výhrad a schvaluje hospodářský výsledek ve výši Kč 26 668 829,27</w:t>
      </w:r>
    </w:p>
    <w:p w14:paraId="43960CEB" w14:textId="63DACBCD" w:rsidR="005A70C5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16/27042026</w:t>
      </w:r>
    </w:p>
    <w:p w14:paraId="5954ACCA" w14:textId="477843F5" w:rsidR="005A70C5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převést finanční prostředky ve výši Kč 42 mil. na termínovaný vklad do ČNB Brno, kde budou prostředky úročeny na účtu Ministerstva financí s ÚS 3,20 % p.a. po dobu 6 měsíců</w:t>
      </w:r>
    </w:p>
    <w:p w14:paraId="46910053" w14:textId="6874C675" w:rsidR="005A70C5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17/27042026</w:t>
      </w:r>
    </w:p>
    <w:p w14:paraId="6D955A3B" w14:textId="6DF55412" w:rsidR="005A70C5" w:rsidRDefault="005A70C5" w:rsidP="008540F6">
      <w:pPr>
        <w:rPr>
          <w:color w:val="000000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ZO schvaluje Smlouvu </w:t>
      </w:r>
      <w:r w:rsidRPr="004F7E76">
        <w:rPr>
          <w:rFonts w:cs="Calibri"/>
          <w:color w:val="000000"/>
          <w:sz w:val="24"/>
          <w:szCs w:val="24"/>
        </w:rPr>
        <w:t xml:space="preserve">o </w:t>
      </w:r>
      <w:r w:rsidRPr="004F7E76">
        <w:rPr>
          <w:color w:val="000000"/>
          <w:sz w:val="24"/>
          <w:szCs w:val="24"/>
        </w:rPr>
        <w:t xml:space="preserve">uzavření budoucí smlouvy o zřízení služebnosti inženýrské sítě </w:t>
      </w:r>
      <w:r>
        <w:rPr>
          <w:color w:val="000000"/>
          <w:sz w:val="24"/>
          <w:szCs w:val="24"/>
        </w:rPr>
        <w:t xml:space="preserve">v pozemcích </w:t>
      </w:r>
      <w:r w:rsidRPr="004F7E76">
        <w:rPr>
          <w:color w:val="000000"/>
          <w:sz w:val="24"/>
          <w:szCs w:val="24"/>
        </w:rPr>
        <w:t xml:space="preserve">p.č. 1183, 1144, 1158, 381/21, 380/1, 320, 321, 322, 13/60, 295/1, 447/6, 307/1, 1490, 2548 v k.ú. Oldřichovice u Napajedel a </w:t>
      </w:r>
      <w:r>
        <w:rPr>
          <w:color w:val="000000"/>
          <w:sz w:val="24"/>
          <w:szCs w:val="24"/>
        </w:rPr>
        <w:t xml:space="preserve">v </w:t>
      </w:r>
      <w:r w:rsidRPr="004F7E76">
        <w:rPr>
          <w:color w:val="000000"/>
          <w:sz w:val="24"/>
          <w:szCs w:val="24"/>
        </w:rPr>
        <w:t>pozemku p.č. 2548 v k.ú. Pohořelice u Napajedel za účelem umístění podzemního komunikačního vedení veřejné komunikační sítě. Zastupitelé smlouvu projednali a požadují před jejím uzavřením prověřit možnosti využití optického kabelu pro naši obec</w:t>
      </w:r>
    </w:p>
    <w:p w14:paraId="5D7308F9" w14:textId="77777777" w:rsidR="005A70C5" w:rsidRDefault="005A70C5" w:rsidP="008540F6">
      <w:pPr>
        <w:rPr>
          <w:b/>
          <w:bCs/>
          <w:color w:val="000000"/>
          <w:sz w:val="24"/>
          <w:szCs w:val="24"/>
        </w:rPr>
      </w:pPr>
    </w:p>
    <w:p w14:paraId="1EC52928" w14:textId="51059006" w:rsidR="005A70C5" w:rsidRDefault="005A70C5" w:rsidP="008540F6">
      <w:pPr>
        <w:rPr>
          <w:b/>
          <w:bCs/>
          <w:color w:val="000000"/>
          <w:sz w:val="24"/>
          <w:szCs w:val="24"/>
        </w:rPr>
      </w:pPr>
      <w:r w:rsidRPr="005A70C5">
        <w:rPr>
          <w:b/>
          <w:bCs/>
          <w:color w:val="000000"/>
          <w:sz w:val="24"/>
          <w:szCs w:val="24"/>
        </w:rPr>
        <w:lastRenderedPageBreak/>
        <w:t>18/27042026</w:t>
      </w:r>
    </w:p>
    <w:p w14:paraId="36DFF014" w14:textId="737EE46D" w:rsidR="005A70C5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 xml:space="preserve">ZO schvaluje </w:t>
      </w:r>
      <w:r w:rsidRPr="00725D5D">
        <w:rPr>
          <w:rFonts w:cs="Calibri"/>
          <w:color w:val="000000"/>
          <w:sz w:val="24"/>
          <w:szCs w:val="24"/>
        </w:rPr>
        <w:t>záměr obce Oldřichovice jednat s městem Kopřivnice o uzavření dohody o zrušení kupní smlouvy, jejímž předmětem byl převod vlastnického práva k motorovému vozidlu TATRA CAS T815-2, varianta 290R55 obchodní označení T815-290R55</w:t>
      </w:r>
      <w:r w:rsidRPr="00725D5D">
        <w:rPr>
          <w:rFonts w:cs="Calibri"/>
          <w:i/>
          <w:iCs/>
          <w:color w:val="000000"/>
          <w:sz w:val="24"/>
          <w:szCs w:val="24"/>
        </w:rPr>
        <w:t xml:space="preserve"> </w:t>
      </w:r>
      <w:r w:rsidRPr="00725D5D">
        <w:rPr>
          <w:rFonts w:cs="Calibri"/>
          <w:color w:val="000000"/>
          <w:sz w:val="24"/>
          <w:szCs w:val="24"/>
        </w:rPr>
        <w:t xml:space="preserve">18 300 4X4.2, druh cisterna, kategorie N3G, rok výroby 2006, SPZ / RZ 2T62800, VIN TNU290R556K040168; dohoda o zrušení kupní smlouvy bude obsahovat i ujednání o případné kompenzaci městu Kopřivnice, konečné znění dohody se může oproti předloženému návrhu dohody měnit podle výsledku jednání s městem Kopřivnice. </w:t>
      </w:r>
      <w:r>
        <w:rPr>
          <w:rFonts w:cs="Calibri"/>
          <w:color w:val="000000"/>
          <w:sz w:val="24"/>
          <w:szCs w:val="24"/>
        </w:rPr>
        <w:t>Zastupitelstvo schvaluje</w:t>
      </w:r>
      <w:r w:rsidRPr="00725D5D">
        <w:rPr>
          <w:rFonts w:cs="Calibri"/>
          <w:color w:val="000000"/>
          <w:sz w:val="24"/>
          <w:szCs w:val="24"/>
        </w:rPr>
        <w:t xml:space="preserve"> záměr obce Oldřichovice po zrušení uvedené kupní smlouvy zadat veřejnou zakázku na pořízení cisternového hasičského vozidla postupem podle zákona č. 134/2016 Sb., o zadávání veřejných zakáze</w:t>
      </w:r>
      <w:r>
        <w:rPr>
          <w:rFonts w:cs="Calibri"/>
          <w:color w:val="000000"/>
          <w:sz w:val="24"/>
          <w:szCs w:val="24"/>
        </w:rPr>
        <w:t>k</w:t>
      </w:r>
    </w:p>
    <w:p w14:paraId="2C304713" w14:textId="7ACEA63E" w:rsidR="005A70C5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19/27042026</w:t>
      </w:r>
    </w:p>
    <w:p w14:paraId="173A12D6" w14:textId="43CB0B05" w:rsidR="005A70C5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ZO schvaluje Smlouvu o zřízení</w:t>
      </w:r>
      <w:r w:rsidRPr="00C171A2">
        <w:rPr>
          <w:rFonts w:cs="Calibri"/>
          <w:color w:val="000000" w:themeColor="text1"/>
          <w:sz w:val="24"/>
          <w:szCs w:val="24"/>
        </w:rPr>
        <w:t xml:space="preserve"> </w:t>
      </w:r>
      <w:r w:rsidRPr="00C171A2">
        <w:rPr>
          <w:rFonts w:cs="Calibri"/>
          <w:color w:val="000000"/>
          <w:sz w:val="24"/>
          <w:szCs w:val="24"/>
        </w:rPr>
        <w:t>služebnosti Povodí Moravy k pozemku p.č. 440/1</w:t>
      </w:r>
    </w:p>
    <w:p w14:paraId="31413CF0" w14:textId="4C3B30CA" w:rsidR="005A70C5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20/27042026</w:t>
      </w:r>
    </w:p>
    <w:p w14:paraId="407B4A43" w14:textId="1C159E23" w:rsidR="005A70C5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 xml:space="preserve">ZO schvaluje </w:t>
      </w:r>
      <w:r w:rsidRPr="00C171A2">
        <w:rPr>
          <w:rFonts w:cs="Calibri"/>
          <w:color w:val="000000"/>
          <w:sz w:val="24"/>
          <w:szCs w:val="24"/>
        </w:rPr>
        <w:t>předložený rozpis prací a finanční rozpočet na úpravu vjezdu před hasičskou zbrojnicí</w:t>
      </w:r>
      <w:r>
        <w:rPr>
          <w:rFonts w:cs="Calibri"/>
          <w:color w:val="000000"/>
          <w:sz w:val="24"/>
          <w:szCs w:val="24"/>
        </w:rPr>
        <w:t xml:space="preserve"> a OÚ</w:t>
      </w:r>
    </w:p>
    <w:p w14:paraId="34A967BC" w14:textId="1724D7E1" w:rsidR="005A70C5" w:rsidRDefault="005A70C5" w:rsidP="008540F6">
      <w:pPr>
        <w:rPr>
          <w:rFonts w:cs="Calibri"/>
          <w:b/>
          <w:bCs/>
          <w:color w:val="000000"/>
          <w:sz w:val="24"/>
          <w:szCs w:val="24"/>
        </w:rPr>
      </w:pPr>
      <w:r w:rsidRPr="005A70C5">
        <w:rPr>
          <w:rFonts w:cs="Calibri"/>
          <w:b/>
          <w:bCs/>
          <w:color w:val="000000"/>
          <w:sz w:val="24"/>
          <w:szCs w:val="24"/>
        </w:rPr>
        <w:t>21/27042026</w:t>
      </w:r>
    </w:p>
    <w:p w14:paraId="59C8BC97" w14:textId="6487A27B" w:rsidR="005A70C5" w:rsidRDefault="005A70C5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schvaluje starostovi obce samostatně rozhodovat do výše Kč 200 000,-</w:t>
      </w:r>
    </w:p>
    <w:p w14:paraId="5710F199" w14:textId="20305DEC" w:rsidR="005A70C5" w:rsidRDefault="005A70C5" w:rsidP="008540F6">
      <w:pPr>
        <w:rPr>
          <w:rFonts w:cs="Calibri"/>
          <w:b/>
          <w:bCs/>
          <w:sz w:val="24"/>
          <w:szCs w:val="24"/>
        </w:rPr>
      </w:pPr>
      <w:r w:rsidRPr="005A70C5">
        <w:rPr>
          <w:rFonts w:cs="Calibri"/>
          <w:b/>
          <w:bCs/>
          <w:sz w:val="24"/>
          <w:szCs w:val="24"/>
        </w:rPr>
        <w:t>22/27042026</w:t>
      </w:r>
    </w:p>
    <w:p w14:paraId="48110BFC" w14:textId="403DBD38" w:rsidR="005A70C5" w:rsidRPr="005A70C5" w:rsidRDefault="005A70C5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>ZO schvaluje poskytnutí finančního příspěvku ve výši 50 000,-Kč Římskokatolické farnosti Pohořelice na výměnu a obnovu oken farního kostela v Pohořelicích</w:t>
      </w:r>
    </w:p>
    <w:p w14:paraId="26C58A4C" w14:textId="77777777" w:rsidR="005A70C5" w:rsidRDefault="005A70C5" w:rsidP="008540F6">
      <w:pPr>
        <w:rPr>
          <w:rFonts w:cs="Calibri"/>
          <w:color w:val="000000"/>
          <w:sz w:val="24"/>
          <w:szCs w:val="24"/>
        </w:rPr>
      </w:pPr>
    </w:p>
    <w:p w14:paraId="49491835" w14:textId="77777777" w:rsidR="005A70C5" w:rsidRDefault="005A70C5" w:rsidP="008540F6">
      <w:pPr>
        <w:rPr>
          <w:rFonts w:cs="Calibri"/>
          <w:color w:val="000000"/>
          <w:sz w:val="24"/>
          <w:szCs w:val="24"/>
        </w:rPr>
      </w:pPr>
    </w:p>
    <w:p w14:paraId="3761732E" w14:textId="00D26B4D" w:rsidR="00673F3B" w:rsidRPr="00120BB4" w:rsidRDefault="00DC7343" w:rsidP="008540F6">
      <w:pPr>
        <w:rPr>
          <w:rFonts w:cs="Calibri"/>
          <w:color w:val="000000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Oldřichovice </w:t>
      </w:r>
      <w:r w:rsidR="005A70C5">
        <w:rPr>
          <w:rFonts w:cs="Calibri"/>
          <w:color w:val="000000" w:themeColor="text1"/>
          <w:sz w:val="24"/>
          <w:szCs w:val="24"/>
        </w:rPr>
        <w:t>4.5</w:t>
      </w:r>
      <w:r w:rsidR="00F619D8">
        <w:rPr>
          <w:rFonts w:cs="Calibri"/>
          <w:color w:val="000000" w:themeColor="text1"/>
          <w:sz w:val="24"/>
          <w:szCs w:val="24"/>
        </w:rPr>
        <w:t>.2026</w:t>
      </w:r>
    </w:p>
    <w:p w14:paraId="2760CA76" w14:textId="77777777" w:rsidR="00246B2A" w:rsidRDefault="00246B2A">
      <w:pPr>
        <w:rPr>
          <w:rFonts w:cs="Calibri"/>
          <w:color w:val="000000"/>
          <w:sz w:val="24"/>
          <w:szCs w:val="24"/>
        </w:rPr>
      </w:pPr>
    </w:p>
    <w:p w14:paraId="321CB412" w14:textId="77777777" w:rsidR="0056312D" w:rsidRDefault="0056312D">
      <w:pPr>
        <w:rPr>
          <w:rFonts w:cs="Calibri"/>
          <w:color w:val="000000"/>
          <w:sz w:val="24"/>
          <w:szCs w:val="24"/>
        </w:rPr>
      </w:pPr>
    </w:p>
    <w:p w14:paraId="76A773A3" w14:textId="42F452E3" w:rsidR="003050A2" w:rsidRPr="00120BB4" w:rsidRDefault="0086561F">
      <w:pPr>
        <w:rPr>
          <w:rFonts w:cs="Calibri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Ing. David Neulinger, v.r., </w:t>
      </w:r>
      <w:r w:rsidR="00246B2A">
        <w:rPr>
          <w:rFonts w:cs="Calibri"/>
          <w:color w:val="000000"/>
          <w:sz w:val="24"/>
          <w:szCs w:val="24"/>
        </w:rPr>
        <w:t>starosta</w:t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  <w:t xml:space="preserve">            Miloslav Nedbal, v.r., místostarosta</w:t>
      </w:r>
    </w:p>
    <w:sectPr w:rsidR="003050A2" w:rsidRPr="0012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07309"/>
    <w:rsid w:val="0004426E"/>
    <w:rsid w:val="00046893"/>
    <w:rsid w:val="0004720E"/>
    <w:rsid w:val="00064CFD"/>
    <w:rsid w:val="00067FC5"/>
    <w:rsid w:val="00077DFF"/>
    <w:rsid w:val="00085587"/>
    <w:rsid w:val="00087D48"/>
    <w:rsid w:val="000A211E"/>
    <w:rsid w:val="000B219E"/>
    <w:rsid w:val="000D39D0"/>
    <w:rsid w:val="000F3D94"/>
    <w:rsid w:val="001002CD"/>
    <w:rsid w:val="00106832"/>
    <w:rsid w:val="00120BB4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C251B"/>
    <w:rsid w:val="001D1620"/>
    <w:rsid w:val="001D46E0"/>
    <w:rsid w:val="00207AC0"/>
    <w:rsid w:val="00210C5C"/>
    <w:rsid w:val="002172B8"/>
    <w:rsid w:val="002217CB"/>
    <w:rsid w:val="0022282F"/>
    <w:rsid w:val="00231411"/>
    <w:rsid w:val="0023677A"/>
    <w:rsid w:val="0023679A"/>
    <w:rsid w:val="00242BE9"/>
    <w:rsid w:val="00246B2A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2FB2"/>
    <w:rsid w:val="002D3632"/>
    <w:rsid w:val="002D7A2B"/>
    <w:rsid w:val="002E25AA"/>
    <w:rsid w:val="002E7C24"/>
    <w:rsid w:val="003050A2"/>
    <w:rsid w:val="00316EE5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1673"/>
    <w:rsid w:val="003F4EBE"/>
    <w:rsid w:val="003F74F8"/>
    <w:rsid w:val="004044C2"/>
    <w:rsid w:val="00414B3C"/>
    <w:rsid w:val="00426047"/>
    <w:rsid w:val="0043441E"/>
    <w:rsid w:val="0044636E"/>
    <w:rsid w:val="00452271"/>
    <w:rsid w:val="00453FD8"/>
    <w:rsid w:val="00455AAA"/>
    <w:rsid w:val="00462673"/>
    <w:rsid w:val="004656B9"/>
    <w:rsid w:val="004719FD"/>
    <w:rsid w:val="004734A9"/>
    <w:rsid w:val="00480917"/>
    <w:rsid w:val="004902E9"/>
    <w:rsid w:val="004A04E2"/>
    <w:rsid w:val="004A2289"/>
    <w:rsid w:val="004A4C8E"/>
    <w:rsid w:val="004A5D2E"/>
    <w:rsid w:val="004B2449"/>
    <w:rsid w:val="004C261D"/>
    <w:rsid w:val="004C4659"/>
    <w:rsid w:val="004D13FD"/>
    <w:rsid w:val="004D2D7C"/>
    <w:rsid w:val="004F11FA"/>
    <w:rsid w:val="005225F1"/>
    <w:rsid w:val="00532399"/>
    <w:rsid w:val="00547C02"/>
    <w:rsid w:val="0055799F"/>
    <w:rsid w:val="0056106B"/>
    <w:rsid w:val="0056312D"/>
    <w:rsid w:val="00575F57"/>
    <w:rsid w:val="00581711"/>
    <w:rsid w:val="00586FA9"/>
    <w:rsid w:val="00593E72"/>
    <w:rsid w:val="005A70C5"/>
    <w:rsid w:val="005C53E8"/>
    <w:rsid w:val="005D7D26"/>
    <w:rsid w:val="005E3329"/>
    <w:rsid w:val="005E3C4B"/>
    <w:rsid w:val="005F6C6B"/>
    <w:rsid w:val="0063107C"/>
    <w:rsid w:val="00642639"/>
    <w:rsid w:val="00646469"/>
    <w:rsid w:val="00647548"/>
    <w:rsid w:val="0065324B"/>
    <w:rsid w:val="00657082"/>
    <w:rsid w:val="006626F7"/>
    <w:rsid w:val="00673F3B"/>
    <w:rsid w:val="00680871"/>
    <w:rsid w:val="00690DC9"/>
    <w:rsid w:val="00693471"/>
    <w:rsid w:val="006A43A4"/>
    <w:rsid w:val="006B55BF"/>
    <w:rsid w:val="006C3972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301"/>
    <w:rsid w:val="00805707"/>
    <w:rsid w:val="00831030"/>
    <w:rsid w:val="00851927"/>
    <w:rsid w:val="008540F6"/>
    <w:rsid w:val="00857425"/>
    <w:rsid w:val="0086561F"/>
    <w:rsid w:val="008A1032"/>
    <w:rsid w:val="008D0DE7"/>
    <w:rsid w:val="008D4398"/>
    <w:rsid w:val="008E2E12"/>
    <w:rsid w:val="008E4012"/>
    <w:rsid w:val="008F7301"/>
    <w:rsid w:val="009201B4"/>
    <w:rsid w:val="00923779"/>
    <w:rsid w:val="0093229A"/>
    <w:rsid w:val="00940527"/>
    <w:rsid w:val="00943E75"/>
    <w:rsid w:val="009708A4"/>
    <w:rsid w:val="00973068"/>
    <w:rsid w:val="009811B3"/>
    <w:rsid w:val="00984047"/>
    <w:rsid w:val="0099304E"/>
    <w:rsid w:val="009B067B"/>
    <w:rsid w:val="009B6AE6"/>
    <w:rsid w:val="009B6D49"/>
    <w:rsid w:val="009E464C"/>
    <w:rsid w:val="009F0F1E"/>
    <w:rsid w:val="009F1747"/>
    <w:rsid w:val="009F45B0"/>
    <w:rsid w:val="009F538F"/>
    <w:rsid w:val="009F598D"/>
    <w:rsid w:val="00A00CBE"/>
    <w:rsid w:val="00A060BC"/>
    <w:rsid w:val="00A41A1E"/>
    <w:rsid w:val="00A47DAB"/>
    <w:rsid w:val="00A55956"/>
    <w:rsid w:val="00A70EEC"/>
    <w:rsid w:val="00A72746"/>
    <w:rsid w:val="00A815E3"/>
    <w:rsid w:val="00A82489"/>
    <w:rsid w:val="00A84F01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A5FEE"/>
    <w:rsid w:val="00BA7B57"/>
    <w:rsid w:val="00BC14E0"/>
    <w:rsid w:val="00BE2F32"/>
    <w:rsid w:val="00BF0F06"/>
    <w:rsid w:val="00C012A9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3AFD"/>
    <w:rsid w:val="00C861F2"/>
    <w:rsid w:val="00C930ED"/>
    <w:rsid w:val="00C9369C"/>
    <w:rsid w:val="00C953F7"/>
    <w:rsid w:val="00CA0621"/>
    <w:rsid w:val="00CA49DF"/>
    <w:rsid w:val="00CC0D10"/>
    <w:rsid w:val="00CD1DDA"/>
    <w:rsid w:val="00D1749F"/>
    <w:rsid w:val="00D235EF"/>
    <w:rsid w:val="00D33F3D"/>
    <w:rsid w:val="00D42E87"/>
    <w:rsid w:val="00D539DF"/>
    <w:rsid w:val="00D54281"/>
    <w:rsid w:val="00D54986"/>
    <w:rsid w:val="00D5538F"/>
    <w:rsid w:val="00D56B57"/>
    <w:rsid w:val="00D66C6B"/>
    <w:rsid w:val="00D80C80"/>
    <w:rsid w:val="00D87319"/>
    <w:rsid w:val="00D94087"/>
    <w:rsid w:val="00DA6FE0"/>
    <w:rsid w:val="00DB0D41"/>
    <w:rsid w:val="00DB2E25"/>
    <w:rsid w:val="00DB324E"/>
    <w:rsid w:val="00DC10DB"/>
    <w:rsid w:val="00DC7343"/>
    <w:rsid w:val="00DD2980"/>
    <w:rsid w:val="00DE00A4"/>
    <w:rsid w:val="00E0474B"/>
    <w:rsid w:val="00E119C1"/>
    <w:rsid w:val="00E12E08"/>
    <w:rsid w:val="00E16AC6"/>
    <w:rsid w:val="00E20323"/>
    <w:rsid w:val="00E27C85"/>
    <w:rsid w:val="00E334A6"/>
    <w:rsid w:val="00E4239B"/>
    <w:rsid w:val="00E55A1E"/>
    <w:rsid w:val="00E927F4"/>
    <w:rsid w:val="00EB4523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34791"/>
    <w:rsid w:val="00F568F5"/>
    <w:rsid w:val="00F6097E"/>
    <w:rsid w:val="00F619D8"/>
    <w:rsid w:val="00FA35DB"/>
    <w:rsid w:val="00FA52A6"/>
    <w:rsid w:val="00FA7D7C"/>
    <w:rsid w:val="00FB3016"/>
    <w:rsid w:val="00FB3C72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603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 p</cp:lastModifiedBy>
  <cp:revision>3</cp:revision>
  <cp:lastPrinted>2026-04-08T14:33:00Z</cp:lastPrinted>
  <dcterms:created xsi:type="dcterms:W3CDTF">2026-04-30T12:45:00Z</dcterms:created>
  <dcterms:modified xsi:type="dcterms:W3CDTF">2026-04-30T12:58:00Z</dcterms:modified>
</cp:coreProperties>
</file>