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5A8A4872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BA7B57">
        <w:rPr>
          <w:rFonts w:ascii="Arial" w:hAnsi="Arial" w:cs="Arial"/>
          <w:b/>
          <w:color w:val="000000"/>
          <w:sz w:val="20"/>
          <w:szCs w:val="20"/>
        </w:rPr>
        <w:t>3</w:t>
      </w:r>
      <w:r w:rsidR="00647548">
        <w:rPr>
          <w:rFonts w:ascii="Arial" w:hAnsi="Arial" w:cs="Arial"/>
          <w:b/>
          <w:color w:val="000000"/>
          <w:sz w:val="20"/>
          <w:szCs w:val="20"/>
        </w:rPr>
        <w:t>5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47548">
        <w:rPr>
          <w:rFonts w:ascii="Arial" w:hAnsi="Arial" w:cs="Arial"/>
          <w:b/>
          <w:color w:val="000000"/>
          <w:sz w:val="20"/>
          <w:szCs w:val="20"/>
        </w:rPr>
        <w:t>16.2</w:t>
      </w:r>
      <w:r w:rsidR="00BF0F06">
        <w:rPr>
          <w:rFonts w:ascii="Arial" w:hAnsi="Arial" w:cs="Arial"/>
          <w:b/>
          <w:color w:val="000000"/>
          <w:sz w:val="20"/>
          <w:szCs w:val="20"/>
        </w:rPr>
        <w:t>.2026</w:t>
      </w:r>
    </w:p>
    <w:p w14:paraId="65B68EC5" w14:textId="14CB4F6E" w:rsidR="00F568F5" w:rsidRPr="0056312D" w:rsidRDefault="0023679A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1</w:t>
      </w:r>
      <w:r w:rsidR="00F568F5" w:rsidRPr="0056312D">
        <w:rPr>
          <w:rFonts w:cs="Calibri"/>
          <w:b/>
          <w:color w:val="000000"/>
          <w:sz w:val="24"/>
          <w:szCs w:val="24"/>
        </w:rPr>
        <w:t>/</w:t>
      </w:r>
      <w:r w:rsidR="00BF0F06">
        <w:rPr>
          <w:rFonts w:cs="Calibri"/>
          <w:b/>
          <w:color w:val="000000"/>
          <w:sz w:val="24"/>
          <w:szCs w:val="24"/>
        </w:rPr>
        <w:t>1</w:t>
      </w:r>
      <w:r w:rsidR="00647548">
        <w:rPr>
          <w:rFonts w:cs="Calibri"/>
          <w:b/>
          <w:color w:val="000000"/>
          <w:sz w:val="24"/>
          <w:szCs w:val="24"/>
        </w:rPr>
        <w:t>602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7901554" w14:textId="735CC193" w:rsidR="006F789A" w:rsidRPr="00120BB4" w:rsidRDefault="00BF0F06" w:rsidP="006F789A">
      <w:pPr>
        <w:rPr>
          <w:rFonts w:cs="Calibri"/>
          <w:bCs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program zasedání a bere na vědomí kontrolu minulého usnesení</w:t>
      </w:r>
    </w:p>
    <w:p w14:paraId="5D8EF15C" w14:textId="563839AB" w:rsidR="00F568F5" w:rsidRPr="0056312D" w:rsidRDefault="00F568F5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2/</w:t>
      </w:r>
      <w:r w:rsidR="00BF0F06">
        <w:rPr>
          <w:rFonts w:cs="Calibri"/>
          <w:b/>
          <w:color w:val="000000"/>
          <w:sz w:val="24"/>
          <w:szCs w:val="24"/>
        </w:rPr>
        <w:t>1</w:t>
      </w:r>
      <w:r w:rsidR="00647548">
        <w:rPr>
          <w:rFonts w:cs="Calibri"/>
          <w:b/>
          <w:color w:val="000000"/>
          <w:sz w:val="24"/>
          <w:szCs w:val="24"/>
        </w:rPr>
        <w:t>602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1B65E3F9" w14:textId="32DBBF9D" w:rsidR="00BF0F06" w:rsidRDefault="00C930ED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poskytnutí finančního příspěvku ve výši Kč 12 000,- na </w:t>
      </w:r>
      <w:proofErr w:type="spellStart"/>
      <w:r>
        <w:rPr>
          <w:rFonts w:cs="Calibri"/>
          <w:sz w:val="24"/>
          <w:szCs w:val="24"/>
        </w:rPr>
        <w:t>oldřichovické</w:t>
      </w:r>
      <w:proofErr w:type="spellEnd"/>
      <w:r>
        <w:rPr>
          <w:rFonts w:cs="Calibri"/>
          <w:sz w:val="24"/>
          <w:szCs w:val="24"/>
        </w:rPr>
        <w:t xml:space="preserve"> děti, které navštěvují MŠ v Pohořelicích</w:t>
      </w:r>
    </w:p>
    <w:p w14:paraId="356BBD03" w14:textId="738D7BAD" w:rsidR="00426047" w:rsidRPr="0056312D" w:rsidRDefault="007D4517" w:rsidP="008540F6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3</w:t>
      </w:r>
      <w:r w:rsidR="00426047" w:rsidRPr="0056312D">
        <w:rPr>
          <w:rFonts w:cs="Calibri"/>
          <w:b/>
          <w:color w:val="000000"/>
          <w:sz w:val="24"/>
          <w:szCs w:val="24"/>
        </w:rPr>
        <w:t>/</w:t>
      </w:r>
      <w:r w:rsidR="00BF0F06">
        <w:rPr>
          <w:rFonts w:cs="Calibri"/>
          <w:b/>
          <w:color w:val="000000"/>
          <w:sz w:val="24"/>
          <w:szCs w:val="24"/>
        </w:rPr>
        <w:t>1</w:t>
      </w:r>
      <w:r w:rsidR="00647548">
        <w:rPr>
          <w:rFonts w:cs="Calibri"/>
          <w:b/>
          <w:color w:val="000000"/>
          <w:sz w:val="24"/>
          <w:szCs w:val="24"/>
        </w:rPr>
        <w:t>602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3AAA616" w14:textId="1CD08810" w:rsidR="00BF0F06" w:rsidRDefault="00C930ED" w:rsidP="008540F6">
      <w:pPr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poskytnutí finančního příspěvku ve výši Kč 40 000,- na </w:t>
      </w:r>
      <w:proofErr w:type="spellStart"/>
      <w:r>
        <w:rPr>
          <w:rFonts w:cs="Calibri"/>
          <w:sz w:val="24"/>
          <w:szCs w:val="24"/>
        </w:rPr>
        <w:t>oldřichovické</w:t>
      </w:r>
      <w:proofErr w:type="spellEnd"/>
      <w:r>
        <w:rPr>
          <w:rFonts w:cs="Calibri"/>
          <w:sz w:val="24"/>
          <w:szCs w:val="24"/>
        </w:rPr>
        <w:t xml:space="preserve"> děti, které navštěvují ZŠ v Pohořelicích</w:t>
      </w:r>
    </w:p>
    <w:p w14:paraId="64B5DC6D" w14:textId="53B28415" w:rsidR="005E3329" w:rsidRPr="0056312D" w:rsidRDefault="005E3329" w:rsidP="008540F6">
      <w:pPr>
        <w:rPr>
          <w:rFonts w:cs="Calibri"/>
          <w:b/>
          <w:sz w:val="24"/>
          <w:szCs w:val="24"/>
        </w:rPr>
      </w:pPr>
      <w:r w:rsidRPr="0056312D">
        <w:rPr>
          <w:rFonts w:cs="Calibri"/>
          <w:b/>
          <w:sz w:val="24"/>
          <w:szCs w:val="24"/>
        </w:rPr>
        <w:t>4/</w:t>
      </w:r>
      <w:r w:rsidR="00BF0F06">
        <w:rPr>
          <w:rFonts w:cs="Calibri"/>
          <w:b/>
          <w:sz w:val="24"/>
          <w:szCs w:val="24"/>
        </w:rPr>
        <w:t>1</w:t>
      </w:r>
      <w:r w:rsidR="00647548">
        <w:rPr>
          <w:rFonts w:cs="Calibri"/>
          <w:b/>
          <w:sz w:val="24"/>
          <w:szCs w:val="24"/>
        </w:rPr>
        <w:t>602</w:t>
      </w:r>
      <w:r w:rsidR="00BF0F06">
        <w:rPr>
          <w:rFonts w:cs="Calibri"/>
          <w:b/>
          <w:sz w:val="24"/>
          <w:szCs w:val="24"/>
        </w:rPr>
        <w:t>2026</w:t>
      </w:r>
    </w:p>
    <w:p w14:paraId="1F289A57" w14:textId="03D63FF8" w:rsidR="0056312D" w:rsidRDefault="00C930ED" w:rsidP="001276A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bere na vědomí žádost o finanční podporu pro Charitu Zlín. Zastupitelé žádost projednali a požadují doložení podrobnějších podkladů ze strany Charity Zlín, aby mohla být žádost znovu projednána a posouzena zastupitelstvem</w:t>
      </w:r>
    </w:p>
    <w:p w14:paraId="59970F16" w14:textId="2A0D6F6C" w:rsidR="00BF0F06" w:rsidRDefault="00BF0F06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5/1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6</w:t>
      </w:r>
      <w:r>
        <w:rPr>
          <w:rFonts w:cs="Calibri"/>
          <w:b/>
          <w:bCs/>
          <w:color w:val="000000" w:themeColor="text1"/>
          <w:sz w:val="24"/>
          <w:szCs w:val="24"/>
        </w:rPr>
        <w:t>0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2</w:t>
      </w:r>
      <w:r>
        <w:rPr>
          <w:rFonts w:cs="Calibri"/>
          <w:b/>
          <w:bCs/>
          <w:color w:val="000000" w:themeColor="text1"/>
          <w:sz w:val="24"/>
          <w:szCs w:val="24"/>
        </w:rPr>
        <w:t>2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02</w:t>
      </w:r>
      <w:r>
        <w:rPr>
          <w:rFonts w:cs="Calibri"/>
          <w:b/>
          <w:bCs/>
          <w:color w:val="000000" w:themeColor="text1"/>
          <w:sz w:val="24"/>
          <w:szCs w:val="24"/>
        </w:rPr>
        <w:t>6</w:t>
      </w:r>
    </w:p>
    <w:p w14:paraId="46AE6970" w14:textId="7401B693" w:rsidR="00BF0F06" w:rsidRDefault="00C930ED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prodej části obecního pozemku </w:t>
      </w:r>
      <w:proofErr w:type="spellStart"/>
      <w:r>
        <w:rPr>
          <w:rFonts w:cs="Calibri"/>
          <w:sz w:val="24"/>
          <w:szCs w:val="24"/>
        </w:rPr>
        <w:t>p.č</w:t>
      </w:r>
      <w:proofErr w:type="spellEnd"/>
      <w:r>
        <w:rPr>
          <w:rFonts w:cs="Calibri"/>
          <w:sz w:val="24"/>
          <w:szCs w:val="24"/>
        </w:rPr>
        <w:t>. 303/4 o výměře 123 m2 do soukromé vlastnictví, který je historicky již několik desítek let oplocen a využíván majiteli přilehlé nemovitosti</w:t>
      </w:r>
    </w:p>
    <w:p w14:paraId="685FC54A" w14:textId="5D6A0600" w:rsidR="00BF0F06" w:rsidRDefault="00BF0F06" w:rsidP="008540F6">
      <w:pPr>
        <w:rPr>
          <w:rFonts w:cs="Calibri"/>
          <w:b/>
          <w:bCs/>
          <w:sz w:val="24"/>
          <w:szCs w:val="24"/>
        </w:rPr>
      </w:pPr>
      <w:r w:rsidRPr="00BF0F06">
        <w:rPr>
          <w:rFonts w:cs="Calibri"/>
          <w:b/>
          <w:bCs/>
          <w:sz w:val="24"/>
          <w:szCs w:val="24"/>
        </w:rPr>
        <w:t>6/1</w:t>
      </w:r>
      <w:r w:rsidR="00647548">
        <w:rPr>
          <w:rFonts w:cs="Calibri"/>
          <w:b/>
          <w:bCs/>
          <w:sz w:val="24"/>
          <w:szCs w:val="24"/>
        </w:rPr>
        <w:t>602</w:t>
      </w:r>
      <w:r w:rsidRPr="00BF0F06">
        <w:rPr>
          <w:rFonts w:cs="Calibri"/>
          <w:b/>
          <w:bCs/>
          <w:sz w:val="24"/>
          <w:szCs w:val="24"/>
        </w:rPr>
        <w:t>2026</w:t>
      </w:r>
    </w:p>
    <w:p w14:paraId="607F8B6A" w14:textId="41AF33B9" w:rsidR="00BF0F06" w:rsidRDefault="00C930ED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bookmarkStart w:id="0" w:name="_Hlk217023387"/>
      <w:r>
        <w:rPr>
          <w:rFonts w:cs="Calibri"/>
          <w:sz w:val="24"/>
          <w:szCs w:val="24"/>
        </w:rPr>
        <w:t xml:space="preserve">ZO </w:t>
      </w:r>
      <w:bookmarkEnd w:id="0"/>
      <w:r>
        <w:rPr>
          <w:rFonts w:cs="Calibri"/>
          <w:sz w:val="24"/>
          <w:szCs w:val="24"/>
        </w:rPr>
        <w:t>bere na vědomí projektovou dokumentaci /PD/ a rozpočet od firmy ARTENDR na rekonstrukci KD. ZO požaduje upravit některé položky z rozpočtu a žádá o opětovné zaslání k projednání</w:t>
      </w:r>
    </w:p>
    <w:p w14:paraId="1A3A1E6C" w14:textId="3F90F335" w:rsidR="009F0F1E" w:rsidRPr="0056312D" w:rsidRDefault="009F0F1E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 w:rsidRPr="0056312D">
        <w:rPr>
          <w:rFonts w:cs="Calibri"/>
          <w:b/>
          <w:bCs/>
          <w:color w:val="000000" w:themeColor="text1"/>
          <w:sz w:val="24"/>
          <w:szCs w:val="24"/>
        </w:rPr>
        <w:t>7/</w:t>
      </w:r>
      <w:r w:rsidR="00BF0F06">
        <w:rPr>
          <w:rFonts w:cs="Calibri"/>
          <w:b/>
          <w:bCs/>
          <w:color w:val="000000" w:themeColor="text1"/>
          <w:sz w:val="24"/>
          <w:szCs w:val="24"/>
        </w:rPr>
        <w:t>1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602</w:t>
      </w:r>
      <w:r w:rsidR="00BF0F06">
        <w:rPr>
          <w:rFonts w:cs="Calibri"/>
          <w:b/>
          <w:bCs/>
          <w:color w:val="000000" w:themeColor="text1"/>
          <w:sz w:val="24"/>
          <w:szCs w:val="24"/>
        </w:rPr>
        <w:t>2026</w:t>
      </w:r>
    </w:p>
    <w:p w14:paraId="0C8E9E7A" w14:textId="5D6CE74F" w:rsidR="00BF0F06" w:rsidRDefault="00C930ED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ZO schvaluje rozpočtové opatření č. 1/2026</w:t>
      </w:r>
      <w:r w:rsidR="00BF0F06" w:rsidRPr="0056312D">
        <w:rPr>
          <w:rFonts w:cs="Calibri"/>
          <w:b/>
          <w:bCs/>
          <w:color w:val="000000"/>
          <w:sz w:val="24"/>
          <w:szCs w:val="24"/>
        </w:rPr>
        <w:t xml:space="preserve"> </w:t>
      </w:r>
    </w:p>
    <w:p w14:paraId="52A8670D" w14:textId="646F112F" w:rsidR="00547C02" w:rsidRPr="0056312D" w:rsidRDefault="00BF0F06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8</w:t>
      </w:r>
      <w:r w:rsidR="00547C02" w:rsidRPr="0056312D">
        <w:rPr>
          <w:rFonts w:cs="Calibri"/>
          <w:b/>
          <w:bCs/>
          <w:color w:val="000000"/>
          <w:sz w:val="24"/>
          <w:szCs w:val="24"/>
        </w:rPr>
        <w:t>/</w:t>
      </w:r>
      <w:r>
        <w:rPr>
          <w:rFonts w:cs="Calibri"/>
          <w:b/>
          <w:bCs/>
          <w:color w:val="000000"/>
          <w:sz w:val="24"/>
          <w:szCs w:val="24"/>
        </w:rPr>
        <w:t>1</w:t>
      </w:r>
      <w:r w:rsidR="00647548">
        <w:rPr>
          <w:rFonts w:cs="Calibri"/>
          <w:b/>
          <w:bCs/>
          <w:color w:val="000000"/>
          <w:sz w:val="24"/>
          <w:szCs w:val="24"/>
        </w:rPr>
        <w:t>602</w:t>
      </w:r>
      <w:r>
        <w:rPr>
          <w:rFonts w:cs="Calibri"/>
          <w:b/>
          <w:bCs/>
          <w:color w:val="000000"/>
          <w:sz w:val="24"/>
          <w:szCs w:val="24"/>
        </w:rPr>
        <w:t>2026</w:t>
      </w:r>
    </w:p>
    <w:p w14:paraId="265C5C63" w14:textId="6B266C35" w:rsidR="00547C02" w:rsidRDefault="00C930ED" w:rsidP="008540F6">
      <w:pPr>
        <w:rPr>
          <w:rFonts w:cs="Calibri"/>
          <w:b/>
          <w:bCs/>
          <w:sz w:val="24"/>
          <w:szCs w:val="24"/>
        </w:rPr>
      </w:pPr>
      <w:r w:rsidRPr="001D4557">
        <w:rPr>
          <w:rFonts w:cs="Calibri"/>
          <w:color w:val="000000" w:themeColor="text1"/>
          <w:sz w:val="24"/>
          <w:szCs w:val="24"/>
        </w:rPr>
        <w:t>ZO schvaluje zadání</w:t>
      </w:r>
      <w:r>
        <w:rPr>
          <w:rFonts w:cs="Calibri"/>
          <w:color w:val="EE0000"/>
          <w:sz w:val="24"/>
          <w:szCs w:val="24"/>
        </w:rPr>
        <w:t xml:space="preserve"> </w:t>
      </w:r>
      <w:r w:rsidRPr="001D4557">
        <w:rPr>
          <w:rFonts w:cs="Calibri"/>
          <w:color w:val="000000"/>
          <w:sz w:val="24"/>
          <w:szCs w:val="24"/>
        </w:rPr>
        <w:t>studie na opravu účelových komunikací v návaznosti na opravu kanalizace a ČOV dle dodané cenové nabídky ve výši Kč 143 000,- bez DPH.</w:t>
      </w:r>
      <w:r>
        <w:rPr>
          <w:rFonts w:cs="Calibri"/>
          <w:color w:val="000000"/>
          <w:sz w:val="24"/>
          <w:szCs w:val="24"/>
        </w:rPr>
        <w:t xml:space="preserve"> </w:t>
      </w:r>
      <w:r w:rsidRPr="001D4557">
        <w:rPr>
          <w:rFonts w:cs="Calibri"/>
          <w:color w:val="000000"/>
          <w:sz w:val="24"/>
          <w:szCs w:val="24"/>
        </w:rPr>
        <w:t xml:space="preserve">Studie porovná projekt kanalizace a obnovy povrchů </w:t>
      </w:r>
      <w:r>
        <w:rPr>
          <w:rFonts w:cs="Calibri"/>
          <w:color w:val="000000"/>
          <w:sz w:val="24"/>
          <w:szCs w:val="24"/>
        </w:rPr>
        <w:t xml:space="preserve">účelových </w:t>
      </w:r>
      <w:r w:rsidRPr="001D4557">
        <w:rPr>
          <w:rFonts w:cs="Calibri"/>
          <w:color w:val="000000"/>
          <w:sz w:val="24"/>
          <w:szCs w:val="24"/>
        </w:rPr>
        <w:t>komunikací v obci, ve vazbě i na vpusti a odtok srážkové vody. Výstupem bude výkres, ze kterého vyplynou úseky a podmínky co a jak by se dalo realizovat</w:t>
      </w:r>
    </w:p>
    <w:p w14:paraId="68FA42BA" w14:textId="70337E71" w:rsidR="00547C02" w:rsidRPr="0056312D" w:rsidRDefault="00547C02" w:rsidP="008540F6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lastRenderedPageBreak/>
        <w:t>9/</w:t>
      </w:r>
      <w:r w:rsidR="00F34791">
        <w:rPr>
          <w:rFonts w:cs="Calibri"/>
          <w:b/>
          <w:bCs/>
          <w:sz w:val="24"/>
          <w:szCs w:val="24"/>
        </w:rPr>
        <w:t>1</w:t>
      </w:r>
      <w:r w:rsidR="00647548">
        <w:rPr>
          <w:rFonts w:cs="Calibri"/>
          <w:b/>
          <w:bCs/>
          <w:sz w:val="24"/>
          <w:szCs w:val="24"/>
        </w:rPr>
        <w:t>602</w:t>
      </w:r>
      <w:r w:rsidR="00F34791">
        <w:rPr>
          <w:rFonts w:cs="Calibri"/>
          <w:b/>
          <w:bCs/>
          <w:sz w:val="24"/>
          <w:szCs w:val="24"/>
        </w:rPr>
        <w:t>2026</w:t>
      </w:r>
    </w:p>
    <w:p w14:paraId="666E5EEF" w14:textId="00A3B5AF" w:rsidR="008E4012" w:rsidRDefault="00C930ED" w:rsidP="0056312D">
      <w:pPr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neschvaluje poskytnutí finančního příspěvku nadaci Pavla Novotného</w:t>
      </w:r>
    </w:p>
    <w:p w14:paraId="0FA02731" w14:textId="09F7DAA8" w:rsidR="00547C02" w:rsidRDefault="0056312D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10/</w:t>
      </w:r>
      <w:r w:rsidR="00F34791">
        <w:rPr>
          <w:rFonts w:cs="Calibri"/>
          <w:b/>
          <w:bCs/>
          <w:color w:val="000000"/>
          <w:sz w:val="24"/>
          <w:szCs w:val="24"/>
        </w:rPr>
        <w:t>1</w:t>
      </w:r>
      <w:r w:rsidR="00647548">
        <w:rPr>
          <w:rFonts w:cs="Calibri"/>
          <w:b/>
          <w:bCs/>
          <w:color w:val="000000"/>
          <w:sz w:val="24"/>
          <w:szCs w:val="24"/>
        </w:rPr>
        <w:t>602</w:t>
      </w:r>
      <w:r w:rsidR="00F34791">
        <w:rPr>
          <w:rFonts w:cs="Calibri"/>
          <w:b/>
          <w:bCs/>
          <w:color w:val="000000"/>
          <w:sz w:val="24"/>
          <w:szCs w:val="24"/>
        </w:rPr>
        <w:t>2026</w:t>
      </w:r>
    </w:p>
    <w:p w14:paraId="3DD2870B" w14:textId="79A1429E" w:rsidR="008E4012" w:rsidRPr="00857425" w:rsidRDefault="00C930ED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 w:rsidRPr="00857425">
        <w:rPr>
          <w:rFonts w:cs="Calibri"/>
          <w:color w:val="000000" w:themeColor="text1"/>
          <w:sz w:val="24"/>
          <w:szCs w:val="24"/>
        </w:rPr>
        <w:t xml:space="preserve">ZO schvaluje zhotovení snížení podlahy v hasičské zbrojnici dle dodané cenové nabídky firmou </w:t>
      </w:r>
      <w:r w:rsidR="00857425" w:rsidRPr="00857425">
        <w:rPr>
          <w:rFonts w:cs="Calibri"/>
          <w:color w:val="000000" w:themeColor="text1"/>
          <w:sz w:val="24"/>
          <w:szCs w:val="24"/>
        </w:rPr>
        <w:t>AMP BUILD</w:t>
      </w:r>
      <w:r w:rsidR="00857425">
        <w:rPr>
          <w:rFonts w:cs="Calibri"/>
          <w:color w:val="000000" w:themeColor="text1"/>
          <w:sz w:val="24"/>
          <w:szCs w:val="24"/>
        </w:rPr>
        <w:t xml:space="preserve"> ve výši Kč 104 730,-</w:t>
      </w:r>
    </w:p>
    <w:p w14:paraId="5B7CBB98" w14:textId="49B4C10D" w:rsidR="0056312D" w:rsidRDefault="00647548" w:rsidP="008540F6">
      <w:pPr>
        <w:rPr>
          <w:rFonts w:cs="Calibri"/>
          <w:b/>
          <w:bCs/>
          <w:color w:val="000000"/>
          <w:sz w:val="24"/>
          <w:szCs w:val="24"/>
        </w:rPr>
      </w:pPr>
      <w:r w:rsidRPr="00647548">
        <w:rPr>
          <w:rFonts w:cs="Calibri"/>
          <w:b/>
          <w:bCs/>
          <w:color w:val="000000"/>
          <w:sz w:val="24"/>
          <w:szCs w:val="24"/>
        </w:rPr>
        <w:t>11/16022026</w:t>
      </w:r>
    </w:p>
    <w:p w14:paraId="742FD417" w14:textId="76C45C36" w:rsidR="00647548" w:rsidRDefault="00C930ED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renovaci/modernizaci elektronického zabezpečovacího systému v budově obecního úřadu (kancelář úřadu, hasičská zbrojnice) dle dodané cenové nabídky</w:t>
      </w:r>
      <w:r w:rsidR="00857425">
        <w:rPr>
          <w:rFonts w:cs="Calibri"/>
          <w:color w:val="000000"/>
          <w:sz w:val="24"/>
          <w:szCs w:val="24"/>
        </w:rPr>
        <w:t xml:space="preserve"> ve výši Kč 33 895,- bez DPH.</w:t>
      </w:r>
    </w:p>
    <w:p w14:paraId="21E1058A" w14:textId="77777777" w:rsidR="00647548" w:rsidRDefault="00647548" w:rsidP="008540F6">
      <w:pPr>
        <w:rPr>
          <w:rFonts w:cs="Calibri"/>
          <w:b/>
          <w:bCs/>
          <w:color w:val="000000"/>
          <w:sz w:val="24"/>
          <w:szCs w:val="24"/>
        </w:rPr>
      </w:pPr>
    </w:p>
    <w:p w14:paraId="15F3BF74" w14:textId="77777777" w:rsidR="00647548" w:rsidRPr="00647548" w:rsidRDefault="00647548" w:rsidP="008540F6">
      <w:pPr>
        <w:rPr>
          <w:rFonts w:cs="Calibri"/>
          <w:b/>
          <w:bCs/>
          <w:color w:val="000000"/>
          <w:sz w:val="24"/>
          <w:szCs w:val="24"/>
        </w:rPr>
      </w:pPr>
    </w:p>
    <w:p w14:paraId="3761732E" w14:textId="0F64AAD6" w:rsidR="00673F3B" w:rsidRPr="00120BB4" w:rsidRDefault="00DC7343" w:rsidP="008540F6">
      <w:pPr>
        <w:rPr>
          <w:rFonts w:cs="Calibri"/>
          <w:color w:val="000000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Oldřichovice </w:t>
      </w:r>
      <w:r w:rsidR="00647548">
        <w:rPr>
          <w:rFonts w:cs="Calibri"/>
          <w:color w:val="000000" w:themeColor="text1"/>
          <w:sz w:val="24"/>
          <w:szCs w:val="24"/>
        </w:rPr>
        <w:t>20.2</w:t>
      </w:r>
      <w:r w:rsidR="009B6AE6">
        <w:rPr>
          <w:rFonts w:cs="Calibri"/>
          <w:color w:val="000000" w:themeColor="text1"/>
          <w:sz w:val="24"/>
          <w:szCs w:val="24"/>
        </w:rPr>
        <w:t>.2026</w:t>
      </w:r>
    </w:p>
    <w:p w14:paraId="2760CA76" w14:textId="77777777" w:rsidR="00246B2A" w:rsidRDefault="00246B2A">
      <w:pPr>
        <w:rPr>
          <w:rFonts w:cs="Calibri"/>
          <w:color w:val="000000"/>
          <w:sz w:val="24"/>
          <w:szCs w:val="24"/>
        </w:rPr>
      </w:pPr>
    </w:p>
    <w:p w14:paraId="321CB412" w14:textId="77777777" w:rsidR="0056312D" w:rsidRDefault="0056312D">
      <w:pPr>
        <w:rPr>
          <w:rFonts w:cs="Calibri"/>
          <w:color w:val="000000"/>
          <w:sz w:val="24"/>
          <w:szCs w:val="24"/>
        </w:rPr>
      </w:pPr>
    </w:p>
    <w:p w14:paraId="76A773A3" w14:textId="42F452E3" w:rsidR="003050A2" w:rsidRPr="00120BB4" w:rsidRDefault="0086561F">
      <w:pPr>
        <w:rPr>
          <w:rFonts w:cs="Calibri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Ing. David Neulinger, v.r., </w:t>
      </w:r>
      <w:r w:rsidR="00246B2A">
        <w:rPr>
          <w:rFonts w:cs="Calibri"/>
          <w:color w:val="000000"/>
          <w:sz w:val="24"/>
          <w:szCs w:val="24"/>
        </w:rPr>
        <w:t>starosta</w:t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  <w:t xml:space="preserve">            Miloslav Nedbal, v.r., místostarosta</w:t>
      </w:r>
    </w:p>
    <w:sectPr w:rsidR="003050A2" w:rsidRPr="0012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4CFD"/>
    <w:rsid w:val="00067FC5"/>
    <w:rsid w:val="00077DFF"/>
    <w:rsid w:val="00085587"/>
    <w:rsid w:val="00087D48"/>
    <w:rsid w:val="000A211E"/>
    <w:rsid w:val="000B219E"/>
    <w:rsid w:val="000D39D0"/>
    <w:rsid w:val="000F3D94"/>
    <w:rsid w:val="001002CD"/>
    <w:rsid w:val="00106832"/>
    <w:rsid w:val="00120BB4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46B2A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2FB2"/>
    <w:rsid w:val="002D3632"/>
    <w:rsid w:val="002D7A2B"/>
    <w:rsid w:val="002E25AA"/>
    <w:rsid w:val="002E7C24"/>
    <w:rsid w:val="003050A2"/>
    <w:rsid w:val="00316EE5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1673"/>
    <w:rsid w:val="003F4EBE"/>
    <w:rsid w:val="003F74F8"/>
    <w:rsid w:val="004044C2"/>
    <w:rsid w:val="00414B3C"/>
    <w:rsid w:val="00426047"/>
    <w:rsid w:val="0043441E"/>
    <w:rsid w:val="0044636E"/>
    <w:rsid w:val="00452271"/>
    <w:rsid w:val="00453FD8"/>
    <w:rsid w:val="00455AAA"/>
    <w:rsid w:val="00462673"/>
    <w:rsid w:val="004656B9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4659"/>
    <w:rsid w:val="004D13FD"/>
    <w:rsid w:val="004D2D7C"/>
    <w:rsid w:val="004F11FA"/>
    <w:rsid w:val="005225F1"/>
    <w:rsid w:val="00532399"/>
    <w:rsid w:val="00547C02"/>
    <w:rsid w:val="0055799F"/>
    <w:rsid w:val="0056106B"/>
    <w:rsid w:val="0056312D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47548"/>
    <w:rsid w:val="0065324B"/>
    <w:rsid w:val="00657082"/>
    <w:rsid w:val="006626F7"/>
    <w:rsid w:val="00673F3B"/>
    <w:rsid w:val="00680871"/>
    <w:rsid w:val="00690DC9"/>
    <w:rsid w:val="00693471"/>
    <w:rsid w:val="006B55BF"/>
    <w:rsid w:val="006C3972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57425"/>
    <w:rsid w:val="0086561F"/>
    <w:rsid w:val="008A1032"/>
    <w:rsid w:val="008D0DE7"/>
    <w:rsid w:val="008D4398"/>
    <w:rsid w:val="008E2E12"/>
    <w:rsid w:val="008E4012"/>
    <w:rsid w:val="008F7301"/>
    <w:rsid w:val="009201B4"/>
    <w:rsid w:val="00923779"/>
    <w:rsid w:val="0093229A"/>
    <w:rsid w:val="00940527"/>
    <w:rsid w:val="00943E75"/>
    <w:rsid w:val="009708A4"/>
    <w:rsid w:val="00973068"/>
    <w:rsid w:val="009811B3"/>
    <w:rsid w:val="00984047"/>
    <w:rsid w:val="0099304E"/>
    <w:rsid w:val="009B067B"/>
    <w:rsid w:val="009B6AE6"/>
    <w:rsid w:val="009B6D49"/>
    <w:rsid w:val="009E464C"/>
    <w:rsid w:val="009F0F1E"/>
    <w:rsid w:val="009F1747"/>
    <w:rsid w:val="009F45B0"/>
    <w:rsid w:val="009F538F"/>
    <w:rsid w:val="009F598D"/>
    <w:rsid w:val="00A00CBE"/>
    <w:rsid w:val="00A060BC"/>
    <w:rsid w:val="00A41A1E"/>
    <w:rsid w:val="00A47DAB"/>
    <w:rsid w:val="00A55956"/>
    <w:rsid w:val="00A70EEC"/>
    <w:rsid w:val="00A72746"/>
    <w:rsid w:val="00A815E3"/>
    <w:rsid w:val="00A82489"/>
    <w:rsid w:val="00A84F01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A5FEE"/>
    <w:rsid w:val="00BA7B57"/>
    <w:rsid w:val="00BC14E0"/>
    <w:rsid w:val="00BE2F32"/>
    <w:rsid w:val="00BF0F06"/>
    <w:rsid w:val="00C012A9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0ED"/>
    <w:rsid w:val="00C9369C"/>
    <w:rsid w:val="00C953F7"/>
    <w:rsid w:val="00CA0621"/>
    <w:rsid w:val="00CA49DF"/>
    <w:rsid w:val="00CC0D10"/>
    <w:rsid w:val="00CD1DDA"/>
    <w:rsid w:val="00D1749F"/>
    <w:rsid w:val="00D235EF"/>
    <w:rsid w:val="00D33F3D"/>
    <w:rsid w:val="00D539DF"/>
    <w:rsid w:val="00D54281"/>
    <w:rsid w:val="00D54986"/>
    <w:rsid w:val="00D5538F"/>
    <w:rsid w:val="00D56B57"/>
    <w:rsid w:val="00D66C6B"/>
    <w:rsid w:val="00D80C80"/>
    <w:rsid w:val="00D87319"/>
    <w:rsid w:val="00D94087"/>
    <w:rsid w:val="00DA6FE0"/>
    <w:rsid w:val="00DB0D41"/>
    <w:rsid w:val="00DB2E25"/>
    <w:rsid w:val="00DB324E"/>
    <w:rsid w:val="00DC10DB"/>
    <w:rsid w:val="00DC7343"/>
    <w:rsid w:val="00DD2980"/>
    <w:rsid w:val="00DE00A4"/>
    <w:rsid w:val="00E0474B"/>
    <w:rsid w:val="00E119C1"/>
    <w:rsid w:val="00E12E08"/>
    <w:rsid w:val="00E16AC6"/>
    <w:rsid w:val="00E20323"/>
    <w:rsid w:val="00E27C85"/>
    <w:rsid w:val="00E334A6"/>
    <w:rsid w:val="00E4239B"/>
    <w:rsid w:val="00E55A1E"/>
    <w:rsid w:val="00E927F4"/>
    <w:rsid w:val="00EB4523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34791"/>
    <w:rsid w:val="00F568F5"/>
    <w:rsid w:val="00F6097E"/>
    <w:rsid w:val="00FA35DB"/>
    <w:rsid w:val="00FA52A6"/>
    <w:rsid w:val="00FA7D7C"/>
    <w:rsid w:val="00FB3016"/>
    <w:rsid w:val="00FB3C72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2</cp:revision>
  <cp:lastPrinted>2026-02-24T09:04:00Z</cp:lastPrinted>
  <dcterms:created xsi:type="dcterms:W3CDTF">2026-02-24T09:04:00Z</dcterms:created>
  <dcterms:modified xsi:type="dcterms:W3CDTF">2026-02-24T09:04:00Z</dcterms:modified>
</cp:coreProperties>
</file>